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BC" w:rsidRDefault="00776B65" w:rsidP="007270BC">
      <w:pPr>
        <w:ind w:left="-851"/>
      </w:pPr>
      <w:bookmarkStart w:id="0" w:name="_GoBack"/>
      <w:bookmarkEnd w:id="0"/>
      <w:r>
        <w:rPr>
          <w:noProof/>
        </w:rPr>
        <w:pict>
          <v:shape id="Freeform 30" o:spid="_x0000_s1026" style="position:absolute;left:0;text-align:left;margin-left:-32.45pt;margin-top:11.65pt;width:522pt;height:11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40,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" path="m113,116l234,37,408,r9643,l10246,27r116,74l10420,201r16,179l10440,1830,,2897,13,459,34,269,113,116xe" fillcolor="#e60000" stroked="f">
            <v:path arrowok="t" o:connecttype="custom" o:connectlocs="71755,57489;148590,18337;259080,0;6382385,0;6506210,13381;6579870,50055;6616700,99614;6626860,188326;6629400,906937;0,1435735;8255,227478;21590,133315;71755,57489" o:connectangles="0,0,0,0,0,0,0,0,0,0,0,0,0"/>
          </v:shape>
        </w:pict>
      </w:r>
      <w:r>
        <w:rPr>
          <w:noProof/>
        </w:rPr>
        <w:pict>
          <v:roundrect id="Rectangle à coins arrondis 32" o:spid="_x0000_s1031" style="position:absolute;left:0;text-align:left;margin-left:-54.35pt;margin-top:-1.1pt;width:562pt;height:738.5pt;z-index:251685888;visibility:visible;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" filled="f" strokecolor="white [3212]" strokeweight="15.25pt">
            <v:path arrowok="t"/>
          </v:roundrect>
        </w:pict>
      </w:r>
    </w:p>
    <w:p w:rsidR="007270BC" w:rsidRDefault="00A92DC0" w:rsidP="007270BC">
      <w:pPr>
        <w:ind w:left="-851"/>
      </w:pPr>
      <w:r>
        <w:rPr>
          <w:noProof/>
        </w:rPr>
        <w:drawing>
          <wp:anchor distT="0" distB="0" distL="114300" distR="114300" simplePos="0" relativeHeight="251707392" behindDoc="0" locked="0" layoutInCell="1" allowOverlap="1">
            <wp:simplePos x="0" y="0"/>
            <wp:positionH relativeFrom="column">
              <wp:posOffset>-52070</wp:posOffset>
            </wp:positionH>
            <wp:positionV relativeFrom="paragraph">
              <wp:posOffset>25400</wp:posOffset>
            </wp:positionV>
            <wp:extent cx="1047750" cy="1428750"/>
            <wp:effectExtent l="95250" t="76200" r="0" b="0"/>
            <wp:wrapThrough wrapText="bothSides">
              <wp:wrapPolygon edited="0">
                <wp:start x="13745" y="-1152"/>
                <wp:lineTo x="2356" y="-864"/>
                <wp:lineTo x="-1964" y="576"/>
                <wp:lineTo x="-1964" y="19296"/>
                <wp:lineTo x="393" y="21600"/>
                <wp:lineTo x="2356" y="21600"/>
                <wp:lineTo x="4713" y="21600"/>
                <wp:lineTo x="14924" y="21600"/>
                <wp:lineTo x="20815" y="19872"/>
                <wp:lineTo x="20422" y="17280"/>
                <wp:lineTo x="20422" y="3456"/>
                <wp:lineTo x="20815" y="1728"/>
                <wp:lineTo x="18458" y="-864"/>
                <wp:lineTo x="16102" y="-1152"/>
                <wp:lineTo x="13745" y="-1152"/>
              </wp:wrapPolygon>
            </wp:wrapThrough>
            <wp:docPr id="1" name="Image 1" descr="C:\Users\J22747\AppData\Local\Temp\notes8982DB\FNME_Log_RVB_H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J22747\AppData\Local\Temp\notes8982DB\FNME_Log_RVB_HD.jpg"/>
                    <pic:cNvPicPr>
                      <a:picLocks noChangeAspect="1" noChangeArrowheads="1"/>
                    </pic:cNvPicPr>
                  </pic:nvPicPr>
                  <pic:blipFill>
                    <a:blip r:embed="rId8" cstate="print"/>
                    <a:srcRect/>
                    <a:stretch>
                      <a:fillRect/>
                    </a:stretch>
                  </pic:blipFill>
                  <pic:spPr bwMode="auto">
                    <a:xfrm>
                      <a:off x="0" y="0"/>
                      <a:ext cx="1047750" cy="1428750"/>
                    </a:xfrm>
                    <a:prstGeom prst="roundRect">
                      <a:avLst>
                        <a:gd name="adj" fmla="val 16667"/>
                      </a:avLst>
                    </a:prstGeom>
                    <a:ln>
                      <a:noFill/>
                    </a:ln>
                    <a:effectLst>
                      <a:outerShdw dist="50800" sx="1000" sy="1000" algn="ctr" rotWithShape="0">
                        <a:schemeClr val="bg1">
                          <a:lumMod val="95000"/>
                        </a:schemeClr>
                      </a:outerShdw>
                    </a:effectLst>
                    <a:scene3d>
                      <a:camera prst="orthographicFront">
                        <a:rot lat="600000" lon="20099991" rev="0"/>
                      </a:camera>
                      <a:lightRig rig="threePt" dir="t"/>
                    </a:scene3d>
                    <a:sp3d z="44450" extrusionH="190500">
                      <a:bevelT w="254000"/>
                      <a:bevelB w="254000"/>
                      <a:extrusionClr>
                        <a:srgbClr val="DDDDDD"/>
                      </a:extrusionClr>
                      <a:contourClr>
                        <a:schemeClr val="tx1">
                          <a:lumMod val="50000"/>
                          <a:lumOff val="50000"/>
                        </a:schemeClr>
                      </a:contourClr>
                    </a:sp3d>
                  </pic:spPr>
                </pic:pic>
              </a:graphicData>
            </a:graphic>
          </wp:anchor>
        </w:drawing>
      </w:r>
      <w:r w:rsidR="00776B65">
        <w:rPr>
          <w:noProof/>
        </w:rPr>
        <w:pict>
          <v:shapetype id="_x0000_t202" coordsize="21600,21600" o:spt="202" path="m,l,21600r21600,l21600,xe">
            <v:stroke joinstyle="miter"/>
            <v:path gradientshapeok="t" o:connecttype="rect"/>
          </v:shapetype>
          <v:shape id="Text Box 33" o:spid="_x0000_s1030" type="#_x0000_t202" style="position:absolute;left:0;text-align:left;margin-left:14.5pt;margin-top:3.5pt;width:199.9pt;height:43.8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" fillcolor="#e60000" stroked="f">
            <v:textbox>
              <w:txbxContent>
                <w:p w:rsidR="00AE1ACD" w:rsidRPr="007A0F10" w:rsidRDefault="00AE1ACD" w:rsidP="00AE1ACD">
                  <w:pPr>
                    <w:rPr>
                      <w:b/>
                      <w:color w:val="FFFFFF" w:themeColor="background1"/>
                      <w:sz w:val="72"/>
                      <w:szCs w:val="72"/>
                    </w:rPr>
                  </w:pPr>
                  <w:r w:rsidRPr="007A0F10">
                    <w:rPr>
                      <w:b/>
                      <w:color w:val="FFFFFF" w:themeColor="background1"/>
                      <w:sz w:val="72"/>
                      <w:szCs w:val="72"/>
                    </w:rPr>
                    <w:t>CCE EDF SA</w:t>
                  </w:r>
                </w:p>
              </w:txbxContent>
            </v:textbox>
          </v:shape>
        </w:pict>
      </w:r>
    </w:p>
    <w:p w:rsidR="007270BC" w:rsidRDefault="007270BC" w:rsidP="007270BC">
      <w:pPr>
        <w:ind w:left="-851"/>
      </w:pPr>
    </w:p>
    <w:p w:rsidR="007270BC" w:rsidRDefault="00776B65" w:rsidP="001F195D">
      <w:pPr>
        <w:tabs>
          <w:tab w:val="left" w:pos="6521"/>
        </w:tabs>
        <w:ind w:left="-851"/>
      </w:pPr>
      <w:r>
        <w:rPr>
          <w:noProof/>
        </w:rPr>
        <w:pict>
          <v:shape id="Freeform 32" o:spid="_x0000_s1029" style="position:absolute;left:0;text-align:left;margin-left:75.95pt;margin-top:5.35pt;width:323.65pt;height:51.95pt;rotation:304393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" path="m,731c698,663,3403,338,4191,322v788,-16,356,335,537,312c4909,611,4957,289,5276,183,5595,77,6357,38,6641,e" filled="f" strokecolor="#e60000" strokeweight="1.5pt">
            <v:path arrowok="t" o:connecttype="custom" o:connectlocs="0,659765;2593961,290622;2926330,572218;3265507,165167;4110355,0" o:connectangles="0,0,0,0,0"/>
          </v:shape>
        </w:pict>
      </w:r>
    </w:p>
    <w:p w:rsidR="007270BC" w:rsidRDefault="00776B65" w:rsidP="007270BC">
      <w:pPr>
        <w:ind w:left="-851"/>
      </w:pPr>
      <w:r>
        <w:rPr>
          <w:noProof/>
        </w:rPr>
        <w:pict>
          <v:shape id="Text Box 35" o:spid="_x0000_s1027" type="#_x0000_t202" style="position:absolute;left:0;text-align:left;margin-left:205.35pt;margin-top:11.3pt;width:90.15pt;height:20.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" stroked="f">
            <v:textbox>
              <w:txbxContent>
                <w:p w:rsidR="00AE1ACD" w:rsidRPr="00B124C6" w:rsidRDefault="008C58C1" w:rsidP="00AE1ACD">
                  <w:pPr>
                    <w:rPr>
                      <w:color w:val="E60000"/>
                    </w:rPr>
                  </w:pPr>
                  <w:r>
                    <w:rPr>
                      <w:color w:val="E60000"/>
                    </w:rPr>
                    <w:t>2</w:t>
                  </w:r>
                  <w:r w:rsidR="005F629F">
                    <w:rPr>
                      <w:color w:val="E60000"/>
                    </w:rPr>
                    <w:t>8</w:t>
                  </w:r>
                  <w:r>
                    <w:rPr>
                      <w:color w:val="E60000"/>
                    </w:rPr>
                    <w:t xml:space="preserve"> </w:t>
                  </w:r>
                  <w:r w:rsidR="001006B9">
                    <w:rPr>
                      <w:color w:val="E60000"/>
                    </w:rPr>
                    <w:t>avril</w:t>
                  </w:r>
                  <w:r w:rsidR="004B6DA0">
                    <w:rPr>
                      <w:color w:val="E60000"/>
                    </w:rPr>
                    <w:t xml:space="preserve"> 2016</w:t>
                  </w:r>
                </w:p>
              </w:txbxContent>
            </v:textbox>
          </v:shape>
        </w:pict>
      </w:r>
    </w:p>
    <w:p w:rsidR="007270BC" w:rsidRDefault="00776B65" w:rsidP="007270BC">
      <w:pPr>
        <w:ind w:left="-851"/>
      </w:pPr>
      <w:r>
        <w:rPr>
          <w:noProof/>
        </w:rPr>
        <w:pict>
          <v:shapetype id="_x0000_t118" coordsize="21600,21600" o:spt="118" path="m,4292l21600,r,21600l,21600xe">
            <v:stroke joinstyle="miter"/>
            <v:path gradientshapeok="t" o:connecttype="custom" o:connectlocs="10800,2146;0,10800;10800,21600;21600,10800" textboxrect="0,4291,21600,21600"/>
          </v:shapetype>
          <v:shape id="AutoShape 34" o:spid="_x0000_s1028" type="#_x0000_t118" style="position:absolute;left:0;text-align:left;margin-left:273.1pt;margin-top:-81.8pt;width:125pt;height:36.25pt;rotation:-348044fd;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" fillcolor="#e60000" stroked="f">
            <v:textbox>
              <w:txbxContent>
                <w:p w:rsidR="00AE1ACD" w:rsidRPr="007A0F10" w:rsidRDefault="00AE1ACD" w:rsidP="00AE1ACD">
                  <w:pPr>
                    <w:rPr>
                      <w:b/>
                      <w:color w:val="FFFFFF" w:themeColor="background1"/>
                      <w:sz w:val="36"/>
                      <w:szCs w:val="36"/>
                    </w:rPr>
                  </w:pPr>
                  <w:r w:rsidRPr="007A0F10">
                    <w:rPr>
                      <w:b/>
                      <w:color w:val="FFFFFF" w:themeColor="background1"/>
                      <w:sz w:val="36"/>
                      <w:szCs w:val="36"/>
                    </w:rPr>
                    <w:t>Compte-rendu</w:t>
                  </w:r>
                </w:p>
              </w:txbxContent>
            </v:textbox>
            <w10:anchorlock/>
          </v:shape>
        </w:pict>
      </w:r>
    </w:p>
    <w:p w:rsidR="00624284" w:rsidRDefault="00624284" w:rsidP="00624284">
      <w:pPr>
        <w:autoSpaceDE w:val="0"/>
        <w:autoSpaceDN w:val="0"/>
        <w:adjustRightInd w:val="0"/>
        <w:spacing w:after="120"/>
        <w:ind w:left="-284" w:right="-141"/>
        <w:jc w:val="both"/>
        <w:rPr>
          <w:rFonts w:ascii="Arial Narrow" w:hAnsi="Arial Narrow" w:cs="Verdana"/>
          <w:b/>
        </w:rPr>
      </w:pPr>
      <w:r w:rsidRPr="00B6784C">
        <w:rPr>
          <w:rFonts w:ascii="Arial Narrow" w:hAnsi="Arial Narrow" w:cs="Verdana"/>
          <w:b/>
        </w:rPr>
        <w:t>Ordre du jour</w:t>
      </w:r>
    </w:p>
    <w:p w:rsidR="00D214F1" w:rsidRDefault="00776B65" w:rsidP="00D214F1">
      <w:pPr>
        <w:pStyle w:val="TM1"/>
        <w:rPr>
          <w:rFonts w:asciiTheme="minorHAnsi" w:eastAsiaTheme="minorEastAsia" w:hAnsiTheme="minorHAnsi" w:cstheme="minorBidi"/>
          <w:szCs w:val="22"/>
        </w:rPr>
      </w:pPr>
      <w:r w:rsidRPr="00776B65">
        <w:rPr>
          <w:rFonts w:cs="Verdana"/>
          <w:b/>
          <w:sz w:val="28"/>
          <w:szCs w:val="28"/>
        </w:rPr>
        <w:fldChar w:fldCharType="begin"/>
      </w:r>
      <w:r w:rsidR="00D214F1">
        <w:rPr>
          <w:rFonts w:cs="Verdana"/>
          <w:b/>
          <w:sz w:val="28"/>
          <w:szCs w:val="28"/>
        </w:rPr>
        <w:instrText xml:space="preserve"> TOC \o "1-1" \h \z \u </w:instrText>
      </w:r>
      <w:r w:rsidRPr="00776B65">
        <w:rPr>
          <w:rFonts w:cs="Verdana"/>
          <w:b/>
          <w:sz w:val="28"/>
          <w:szCs w:val="28"/>
        </w:rPr>
        <w:fldChar w:fldCharType="separate"/>
      </w:r>
      <w:hyperlink w:anchor="_Toc404259447" w:history="1">
        <w:r w:rsidR="00D214F1" w:rsidRPr="00D214F1">
          <w:rPr>
            <w:rStyle w:val="Lienhypertexte"/>
            <w:b/>
            <w:sz w:val="18"/>
            <w:szCs w:val="18"/>
          </w:rPr>
          <w:t>Echanges avec le PDG  (</w:t>
        </w:r>
        <w:r w:rsidR="00D214F1">
          <w:rPr>
            <w:rStyle w:val="Lienhypertexte"/>
            <w:b/>
            <w:sz w:val="18"/>
            <w:szCs w:val="18"/>
          </w:rPr>
          <w:t>situation économique de l’entreprise</w:t>
        </w:r>
        <w:r w:rsidR="0040075D">
          <w:rPr>
            <w:rStyle w:val="Lienhypertexte"/>
            <w:b/>
            <w:sz w:val="18"/>
            <w:szCs w:val="18"/>
          </w:rPr>
          <w:t>)</w:t>
        </w:r>
        <w:r w:rsidR="00D214F1">
          <w:rPr>
            <w:rStyle w:val="Lienhypertexte"/>
            <w:b/>
            <w:sz w:val="18"/>
            <w:szCs w:val="18"/>
          </w:rPr>
          <w:t xml:space="preserve"> </w:t>
        </w:r>
        <w:r w:rsidR="0040075D">
          <w:rPr>
            <w:rStyle w:val="Lienhypertexte"/>
            <w:b/>
            <w:sz w:val="18"/>
            <w:szCs w:val="18"/>
          </w:rPr>
          <w:t>(</w:t>
        </w:r>
        <w:r w:rsidR="00D214F1" w:rsidRPr="00D214F1">
          <w:rPr>
            <w:rStyle w:val="Lienhypertexte"/>
            <w:b/>
            <w:sz w:val="18"/>
            <w:szCs w:val="18"/>
          </w:rPr>
          <w:t>pour information)</w:t>
        </w:r>
        <w:r w:rsidR="00D214F1">
          <w:rPr>
            <w:webHidden/>
          </w:rPr>
          <w:tab/>
        </w:r>
        <w:r>
          <w:rPr>
            <w:webHidden/>
          </w:rPr>
          <w:fldChar w:fldCharType="begin"/>
        </w:r>
        <w:r w:rsidR="00D214F1">
          <w:rPr>
            <w:webHidden/>
          </w:rPr>
          <w:instrText xml:space="preserve"> PAGEREF _Toc404259447 \h </w:instrText>
        </w:r>
        <w:r>
          <w:rPr>
            <w:webHidden/>
          </w:rPr>
        </w:r>
        <w:r>
          <w:rPr>
            <w:webHidden/>
          </w:rPr>
          <w:fldChar w:fldCharType="separate"/>
        </w:r>
        <w:r w:rsidR="00D214F1">
          <w:rPr>
            <w:webHidden/>
          </w:rPr>
          <w:t>1</w:t>
        </w:r>
        <w:r>
          <w:rPr>
            <w:webHidden/>
          </w:rPr>
          <w:fldChar w:fldCharType="end"/>
        </w:r>
      </w:hyperlink>
    </w:p>
    <w:p w:rsidR="00D214F1" w:rsidRDefault="00776B65" w:rsidP="00D214F1">
      <w:pPr>
        <w:pStyle w:val="TM1"/>
        <w:rPr>
          <w:rFonts w:asciiTheme="minorHAnsi" w:eastAsiaTheme="minorEastAsia" w:hAnsiTheme="minorHAnsi" w:cstheme="minorBidi"/>
          <w:szCs w:val="22"/>
        </w:rPr>
      </w:pPr>
      <w:hyperlink w:anchor="_Toc404259448" w:history="1">
        <w:hyperlink w:anchor="_Toc441047920" w:history="1">
          <w:r w:rsidR="00D214F1" w:rsidRPr="00D214F1">
            <w:rPr>
              <w:rStyle w:val="Lienhypertexte"/>
              <w:rFonts w:cstheme="minorHAnsi"/>
              <w:b/>
              <w:color w:val="auto"/>
              <w:sz w:val="18"/>
              <w:szCs w:val="18"/>
              <w:u w:val="none"/>
            </w:rPr>
            <w:t>Comptes,</w:t>
          </w:r>
        </w:hyperlink>
        <w:r w:rsidR="00D214F1" w:rsidRPr="00D214F1">
          <w:t xml:space="preserve"> </w:t>
        </w:r>
        <w:r w:rsidR="00D214F1" w:rsidRPr="009B37E6">
          <w:rPr>
            <w:b/>
            <w:sz w:val="18"/>
            <w:szCs w:val="18"/>
          </w:rPr>
          <w:t xml:space="preserve">aides d'état et politique de recherche </w:t>
        </w:r>
        <w:r w:rsidR="00D214F1">
          <w:rPr>
            <w:rStyle w:val="Lienhypertexte"/>
          </w:rPr>
          <w:t>(</w:t>
        </w:r>
        <w:r w:rsidR="00D214F1" w:rsidRPr="00DE35E7">
          <w:rPr>
            <w:rStyle w:val="Lienhypertexte"/>
          </w:rPr>
          <w:t xml:space="preserve"> pour avis)</w:t>
        </w:r>
        <w:r w:rsidR="00D214F1">
          <w:rPr>
            <w:webHidden/>
          </w:rPr>
          <w:tab/>
          <w:t>2</w:t>
        </w:r>
      </w:hyperlink>
      <w:r w:rsidR="00D214F1">
        <w:t xml:space="preserve"> </w:t>
      </w:r>
    </w:p>
    <w:p w:rsidR="00D214F1" w:rsidRDefault="00776B65" w:rsidP="00D214F1">
      <w:pPr>
        <w:pStyle w:val="TM1"/>
        <w:rPr>
          <w:rFonts w:asciiTheme="minorHAnsi" w:eastAsiaTheme="minorEastAsia" w:hAnsiTheme="minorHAnsi" w:cstheme="minorBidi"/>
          <w:szCs w:val="22"/>
        </w:rPr>
      </w:pPr>
      <w:hyperlink w:anchor="_Toc404259449" w:history="1">
        <w:r w:rsidR="00D214F1">
          <w:rPr>
            <w:b/>
            <w:sz w:val="18"/>
            <w:szCs w:val="18"/>
          </w:rPr>
          <w:t xml:space="preserve">Désignation des délégués à l'assemblée générales des actionnaires </w:t>
        </w:r>
        <w:r w:rsidR="00D214F1" w:rsidRPr="001006B9">
          <w:rPr>
            <w:b/>
            <w:sz w:val="18"/>
            <w:szCs w:val="18"/>
          </w:rPr>
          <w:t>(pour avis)</w:t>
        </w:r>
        <w:r w:rsidR="00D214F1">
          <w:rPr>
            <w:webHidden/>
          </w:rPr>
          <w:tab/>
        </w:r>
        <w:r>
          <w:rPr>
            <w:webHidden/>
          </w:rPr>
          <w:fldChar w:fldCharType="begin"/>
        </w:r>
        <w:r w:rsidR="00D214F1">
          <w:rPr>
            <w:webHidden/>
          </w:rPr>
          <w:instrText xml:space="preserve"> PAGEREF _Toc404259449 \h </w:instrText>
        </w:r>
        <w:r>
          <w:rPr>
            <w:webHidden/>
          </w:rPr>
        </w:r>
        <w:r>
          <w:rPr>
            <w:webHidden/>
          </w:rPr>
          <w:fldChar w:fldCharType="separate"/>
        </w:r>
        <w:r w:rsidR="00D214F1">
          <w:rPr>
            <w:webHidden/>
          </w:rPr>
          <w:t>2</w:t>
        </w:r>
        <w:r>
          <w:rPr>
            <w:webHidden/>
          </w:rPr>
          <w:fldChar w:fldCharType="end"/>
        </w:r>
      </w:hyperlink>
    </w:p>
    <w:p w:rsidR="0071101D" w:rsidRDefault="00776B65" w:rsidP="00D214F1">
      <w:pPr>
        <w:autoSpaceDE w:val="0"/>
        <w:autoSpaceDN w:val="0"/>
        <w:adjustRightInd w:val="0"/>
        <w:spacing w:after="120"/>
        <w:ind w:left="-284" w:right="-141"/>
        <w:jc w:val="both"/>
        <w:rPr>
          <w:rFonts w:cstheme="minorHAnsi"/>
        </w:rPr>
      </w:pPr>
      <w:r>
        <w:rPr>
          <w:rFonts w:ascii="Arial Narrow" w:hAnsi="Arial Narrow" w:cs="Verdana"/>
          <w:b/>
          <w:sz w:val="28"/>
          <w:szCs w:val="28"/>
        </w:rPr>
        <w:fldChar w:fldCharType="end"/>
      </w:r>
    </w:p>
    <w:p w:rsidR="00C82FE3" w:rsidRDefault="009B37E6" w:rsidP="000F29DA">
      <w:pPr>
        <w:pStyle w:val="SujetOrdredujour"/>
        <w:ind w:right="-142"/>
        <w:rPr>
          <w:rFonts w:cstheme="minorHAnsi"/>
          <w:u w:val="none"/>
        </w:rPr>
      </w:pPr>
      <w:bookmarkStart w:id="1" w:name="_Toc441047919"/>
      <w:r>
        <w:rPr>
          <w:rFonts w:cstheme="minorHAnsi"/>
          <w:u w:val="none"/>
        </w:rPr>
        <w:t>Compte tenu de l’</w:t>
      </w:r>
      <w:r w:rsidR="000F29DA">
        <w:rPr>
          <w:rFonts w:cstheme="minorHAnsi"/>
          <w:u w:val="none"/>
        </w:rPr>
        <w:t>actualité, le PDG LEVY a tenu à venir</w:t>
      </w:r>
      <w:r>
        <w:rPr>
          <w:rFonts w:cstheme="minorHAnsi"/>
          <w:u w:val="none"/>
        </w:rPr>
        <w:t xml:space="preserve"> lui-même présenter la trajectoire financière du groupe EDF</w:t>
      </w:r>
      <w:r w:rsidR="0013363F">
        <w:rPr>
          <w:rFonts w:cstheme="minorHAnsi"/>
          <w:u w:val="none"/>
        </w:rPr>
        <w:t>.</w:t>
      </w:r>
      <w:r>
        <w:rPr>
          <w:rFonts w:cstheme="minorHAnsi"/>
          <w:u w:val="none"/>
        </w:rPr>
        <w:t xml:space="preserve"> L</w:t>
      </w:r>
      <w:r w:rsidR="005A67AC">
        <w:rPr>
          <w:rFonts w:cstheme="minorHAnsi"/>
          <w:u w:val="none"/>
        </w:rPr>
        <w:t>a CGT a f</w:t>
      </w:r>
      <w:r>
        <w:rPr>
          <w:rFonts w:cstheme="minorHAnsi"/>
          <w:u w:val="none"/>
        </w:rPr>
        <w:t>ait lecture d’une déclaration critique et revendicative (</w:t>
      </w:r>
      <w:proofErr w:type="spellStart"/>
      <w:r w:rsidR="000F29DA">
        <w:rPr>
          <w:rFonts w:cstheme="minorHAnsi"/>
          <w:u w:val="none"/>
        </w:rPr>
        <w:t>cf</w:t>
      </w:r>
      <w:proofErr w:type="spellEnd"/>
      <w:r>
        <w:rPr>
          <w:rFonts w:cstheme="minorHAnsi"/>
          <w:u w:val="none"/>
        </w:rPr>
        <w:t xml:space="preserve"> annexe 1) </w:t>
      </w:r>
      <w:r w:rsidR="000F29DA">
        <w:rPr>
          <w:rFonts w:cstheme="minorHAnsi"/>
          <w:u w:val="none"/>
        </w:rPr>
        <w:t>rappelant</w:t>
      </w:r>
      <w:r>
        <w:rPr>
          <w:rFonts w:cstheme="minorHAnsi"/>
          <w:u w:val="none"/>
        </w:rPr>
        <w:t xml:space="preserve"> que depuis son arrivée à la tête de l’entreprise</w:t>
      </w:r>
      <w:r w:rsidR="00D214F1">
        <w:rPr>
          <w:rFonts w:cstheme="minorHAnsi"/>
          <w:u w:val="none"/>
        </w:rPr>
        <w:t>,</w:t>
      </w:r>
      <w:r>
        <w:rPr>
          <w:rFonts w:cstheme="minorHAnsi"/>
          <w:u w:val="none"/>
        </w:rPr>
        <w:t xml:space="preserve"> la FNME faisait le constat d’une succession d’annonces ou décisions contraires à l’intérêt de l’entreprise ou de la nation.</w:t>
      </w:r>
      <w:r w:rsidR="000F29DA">
        <w:rPr>
          <w:rFonts w:cstheme="minorHAnsi"/>
          <w:u w:val="none"/>
        </w:rPr>
        <w:t xml:space="preserve"> La délégation lui a réservé un accueil digne </w:t>
      </w:r>
      <w:r w:rsidR="00D214F1">
        <w:rPr>
          <w:rFonts w:cstheme="minorHAnsi"/>
          <w:u w:val="none"/>
        </w:rPr>
        <w:t>avec un clin d’œil au film récent « Merci PATRON »</w:t>
      </w:r>
      <w:r w:rsidR="000F29DA">
        <w:rPr>
          <w:rFonts w:cstheme="minorHAnsi"/>
          <w:u w:val="none"/>
        </w:rPr>
        <w:t> !</w:t>
      </w:r>
    </w:p>
    <w:p w:rsidR="000F29DA" w:rsidRDefault="000F29DA" w:rsidP="000F29DA">
      <w:pPr>
        <w:pStyle w:val="SujetOrdredujour"/>
        <w:ind w:right="-142"/>
        <w:rPr>
          <w:rFonts w:cstheme="minorHAnsi"/>
          <w:u w:val="none"/>
        </w:rPr>
      </w:pPr>
    </w:p>
    <w:p w:rsidR="000F29DA" w:rsidRDefault="00905FDF" w:rsidP="000F29DA">
      <w:pPr>
        <w:pStyle w:val="SujetOrdredujour"/>
        <w:ind w:right="-142"/>
        <w:rPr>
          <w:rFonts w:cstheme="minorHAnsi"/>
          <w:u w:val="none"/>
        </w:rPr>
      </w:pPr>
      <w:r>
        <w:rPr>
          <w:rFonts w:cstheme="minorHAnsi"/>
          <w:u w:val="none"/>
        </w:rPr>
        <w:t xml:space="preserve"> </w:t>
      </w:r>
      <w:r w:rsidR="00FC2400">
        <w:rPr>
          <w:rFonts w:cstheme="minorHAnsi"/>
          <w:noProof/>
          <w:u w:val="none"/>
        </w:rPr>
        <w:drawing>
          <wp:inline distT="0" distB="0" distL="0" distR="0">
            <wp:extent cx="4401875" cy="2476240"/>
            <wp:effectExtent l="19050" t="0" r="0" b="0"/>
            <wp:docPr id="3" name="Image 1" descr="C:\Users\e01713\AppData\Local\Microsoft\Windows\Temporary Internet Files\Content.Outlook\QOSTRRYV\V__58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1713\AppData\Local\Microsoft\Windows\Temporary Internet Files\Content.Outlook\QOSTRRYV\V__58AD.jpg"/>
                    <pic:cNvPicPr>
                      <a:picLocks noChangeAspect="1" noChangeArrowheads="1"/>
                    </pic:cNvPicPr>
                  </pic:nvPicPr>
                  <pic:blipFill>
                    <a:blip r:embed="rId9" cstate="print"/>
                    <a:srcRect/>
                    <a:stretch>
                      <a:fillRect/>
                    </a:stretch>
                  </pic:blipFill>
                  <pic:spPr bwMode="auto">
                    <a:xfrm>
                      <a:off x="0" y="0"/>
                      <a:ext cx="4406946" cy="2479093"/>
                    </a:xfrm>
                    <a:prstGeom prst="rect">
                      <a:avLst/>
                    </a:prstGeom>
                    <a:noFill/>
                    <a:ln w="9525">
                      <a:noFill/>
                      <a:miter lim="800000"/>
                      <a:headEnd/>
                      <a:tailEnd/>
                    </a:ln>
                  </pic:spPr>
                </pic:pic>
              </a:graphicData>
            </a:graphic>
          </wp:inline>
        </w:drawing>
      </w:r>
      <w:r w:rsidR="00A67992">
        <w:rPr>
          <w:rFonts w:cstheme="minorHAnsi"/>
          <w:noProof/>
          <w:u w:val="none"/>
        </w:rPr>
        <w:drawing>
          <wp:inline distT="0" distB="0" distL="0" distR="0">
            <wp:extent cx="1602471" cy="1510748"/>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03143" cy="1511382"/>
                    </a:xfrm>
                    <a:prstGeom prst="rect">
                      <a:avLst/>
                    </a:prstGeom>
                    <a:noFill/>
                    <a:ln w="9525">
                      <a:noFill/>
                      <a:miter lim="800000"/>
                      <a:headEnd/>
                      <a:tailEnd/>
                    </a:ln>
                  </pic:spPr>
                </pic:pic>
              </a:graphicData>
            </a:graphic>
          </wp:inline>
        </w:drawing>
      </w:r>
    </w:p>
    <w:p w:rsidR="00C953E8" w:rsidRDefault="00C953E8" w:rsidP="000F29DA">
      <w:pPr>
        <w:pStyle w:val="SujetOrdredujour"/>
        <w:ind w:right="-142"/>
        <w:rPr>
          <w:rFonts w:cstheme="minorHAnsi"/>
          <w:u w:val="none"/>
        </w:rPr>
      </w:pPr>
    </w:p>
    <w:p w:rsidR="008731C5" w:rsidRDefault="008731C5" w:rsidP="000F29DA">
      <w:pPr>
        <w:pStyle w:val="SujetOrdredujour"/>
        <w:ind w:right="-142"/>
        <w:rPr>
          <w:rFonts w:cstheme="minorHAnsi"/>
          <w:u w:val="none"/>
        </w:rPr>
      </w:pPr>
      <w:r>
        <w:rPr>
          <w:rFonts w:cstheme="minorHAnsi"/>
          <w:u w:val="none"/>
        </w:rPr>
        <w:t>La délégation CGT inscrite dans le mouvement contre la loi travail a rejoint la manifestation parisienne à l’issue de la séance.</w:t>
      </w:r>
    </w:p>
    <w:p w:rsidR="008731C5" w:rsidRDefault="008731C5" w:rsidP="000F29DA">
      <w:pPr>
        <w:pStyle w:val="SujetOrdredujour"/>
        <w:ind w:right="-142"/>
        <w:rPr>
          <w:rFonts w:cstheme="minorHAnsi"/>
          <w:u w:val="none"/>
        </w:rPr>
      </w:pPr>
    </w:p>
    <w:bookmarkEnd w:id="1"/>
    <w:p w:rsidR="00F941CD" w:rsidRDefault="009B37E6" w:rsidP="00F941CD">
      <w:pPr>
        <w:pStyle w:val="SujetOrdredujour"/>
        <w:rPr>
          <w:rFonts w:cstheme="minorHAnsi"/>
        </w:rPr>
      </w:pPr>
      <w:r>
        <w:rPr>
          <w:rFonts w:cstheme="minorHAnsi"/>
        </w:rPr>
        <w:t>Situation économique de l’entreprise</w:t>
      </w:r>
    </w:p>
    <w:p w:rsidR="000F29DA" w:rsidRDefault="000F29DA" w:rsidP="00F941CD">
      <w:pPr>
        <w:pStyle w:val="SujetOrdredujour"/>
        <w:rPr>
          <w:rFonts w:cstheme="minorHAnsi"/>
        </w:rPr>
      </w:pPr>
    </w:p>
    <w:p w:rsidR="000B73F0" w:rsidRDefault="00D214F1" w:rsidP="00F941CD">
      <w:pPr>
        <w:spacing w:after="0"/>
        <w:ind w:left="-284" w:right="-141"/>
        <w:jc w:val="both"/>
        <w:rPr>
          <w:rFonts w:eastAsia="Arial Unicode MS" w:cstheme="minorHAnsi"/>
        </w:rPr>
      </w:pPr>
      <w:r>
        <w:rPr>
          <w:rFonts w:eastAsia="Arial Unicode MS" w:cstheme="minorHAnsi"/>
        </w:rPr>
        <w:t>Le PDG a réaffirmé</w:t>
      </w:r>
      <w:r w:rsidR="009B37E6">
        <w:rPr>
          <w:rFonts w:eastAsia="Arial Unicode MS" w:cstheme="minorHAnsi"/>
        </w:rPr>
        <w:t xml:space="preserve"> que l’entreprise traversait une période difficile et que les efforts de tous étaient nécessaires à son redressement</w:t>
      </w:r>
      <w:r w:rsidR="000B73F0">
        <w:rPr>
          <w:rFonts w:eastAsia="Arial Unicode MS" w:cstheme="minorHAnsi"/>
        </w:rPr>
        <w:t>.</w:t>
      </w:r>
      <w:r w:rsidR="009B37E6">
        <w:rPr>
          <w:rFonts w:eastAsia="Arial Unicode MS" w:cstheme="minorHAnsi"/>
        </w:rPr>
        <w:t xml:space="preserve"> Balivernes, pour la FNME CGT, ce sont les décisions de la direction et de son actionnaire majoritaire qui sont responsables de cette situation : </w:t>
      </w:r>
      <w:r w:rsidR="005A67AC">
        <w:rPr>
          <w:rFonts w:eastAsia="Arial Unicode MS" w:cstheme="minorHAnsi"/>
        </w:rPr>
        <w:t>investissements hasardeux, dividendes démesurés, politique RH sans ambition….</w:t>
      </w:r>
    </w:p>
    <w:p w:rsidR="00C953E8" w:rsidRDefault="00C953E8" w:rsidP="00F941CD">
      <w:pPr>
        <w:spacing w:after="0"/>
        <w:ind w:left="-284" w:right="-141"/>
        <w:jc w:val="both"/>
        <w:rPr>
          <w:rFonts w:eastAsia="Arial Unicode MS" w:cstheme="minorHAnsi"/>
        </w:rPr>
      </w:pPr>
    </w:p>
    <w:p w:rsidR="00C953E8" w:rsidRDefault="00C953E8" w:rsidP="00F941CD">
      <w:pPr>
        <w:spacing w:after="0"/>
        <w:ind w:left="-284" w:right="-141"/>
        <w:jc w:val="both"/>
        <w:rPr>
          <w:rFonts w:eastAsia="Arial Unicode MS" w:cstheme="minorHAnsi"/>
        </w:rPr>
      </w:pPr>
    </w:p>
    <w:p w:rsidR="00C953E8" w:rsidRDefault="00C953E8" w:rsidP="00F941CD">
      <w:pPr>
        <w:spacing w:after="0"/>
        <w:ind w:left="-284" w:right="-141"/>
        <w:jc w:val="both"/>
        <w:rPr>
          <w:rFonts w:eastAsia="Arial Unicode MS" w:cstheme="minorHAnsi"/>
        </w:rPr>
      </w:pPr>
    </w:p>
    <w:p w:rsidR="00C953E8" w:rsidRDefault="00C953E8" w:rsidP="00F941CD">
      <w:pPr>
        <w:spacing w:after="0"/>
        <w:ind w:left="-284" w:right="-141"/>
        <w:jc w:val="both"/>
        <w:rPr>
          <w:rFonts w:eastAsia="Arial Unicode MS" w:cstheme="minorHAnsi"/>
        </w:rPr>
      </w:pPr>
    </w:p>
    <w:p w:rsidR="00C953E8" w:rsidRDefault="00C953E8" w:rsidP="00F941CD">
      <w:pPr>
        <w:spacing w:after="0"/>
        <w:ind w:left="-284" w:right="-141"/>
        <w:jc w:val="both"/>
        <w:rPr>
          <w:rFonts w:eastAsia="Arial Unicode MS" w:cstheme="minorHAnsi"/>
        </w:rPr>
      </w:pPr>
    </w:p>
    <w:p w:rsidR="005A67AC" w:rsidRDefault="005A67AC" w:rsidP="00F941CD">
      <w:pPr>
        <w:spacing w:after="0"/>
        <w:ind w:left="-284" w:right="-141"/>
        <w:jc w:val="both"/>
        <w:rPr>
          <w:rFonts w:eastAsia="Arial Unicode MS" w:cstheme="minorHAnsi"/>
        </w:rPr>
      </w:pPr>
      <w:r>
        <w:rPr>
          <w:rFonts w:eastAsia="Arial Unicode MS" w:cstheme="minorHAnsi"/>
        </w:rPr>
        <w:t xml:space="preserve">La CGT réaffirme la nécessité d’une politique énergétique cohérente, au service des usagers, d’une production sure, </w:t>
      </w:r>
      <w:proofErr w:type="spellStart"/>
      <w:r>
        <w:rPr>
          <w:rFonts w:eastAsia="Arial Unicode MS" w:cstheme="minorHAnsi"/>
        </w:rPr>
        <w:t>sécure</w:t>
      </w:r>
      <w:proofErr w:type="spellEnd"/>
      <w:r>
        <w:rPr>
          <w:rFonts w:eastAsia="Arial Unicode MS" w:cstheme="minorHAnsi"/>
        </w:rPr>
        <w:t xml:space="preserve"> et non carbonée. Pour y parvenir, la CGT soutient l’idée de la création d’un pôle public de l’énergie seul</w:t>
      </w:r>
      <w:r w:rsidR="00C953E8">
        <w:rPr>
          <w:rFonts w:eastAsia="Arial Unicode MS" w:cstheme="minorHAnsi"/>
        </w:rPr>
        <w:t>e</w:t>
      </w:r>
      <w:r>
        <w:rPr>
          <w:rFonts w:eastAsia="Arial Unicode MS" w:cstheme="minorHAnsi"/>
        </w:rPr>
        <w:t xml:space="preserve"> garantie à l’obtention de ces résultats.</w:t>
      </w:r>
    </w:p>
    <w:p w:rsidR="005A67AC" w:rsidRDefault="005A67AC" w:rsidP="00F941CD">
      <w:pPr>
        <w:spacing w:after="0"/>
        <w:ind w:left="-284" w:right="-141"/>
        <w:jc w:val="both"/>
        <w:rPr>
          <w:rFonts w:eastAsia="Arial Unicode MS" w:cstheme="minorHAnsi"/>
        </w:rPr>
      </w:pPr>
      <w:r>
        <w:rPr>
          <w:rFonts w:eastAsia="Arial Unicode MS" w:cstheme="minorHAnsi"/>
        </w:rPr>
        <w:t xml:space="preserve">Le PDG s’est contenté du strict minimum d’écoute de nos </w:t>
      </w:r>
      <w:proofErr w:type="gramStart"/>
      <w:r>
        <w:rPr>
          <w:rFonts w:eastAsia="Arial Unicode MS" w:cstheme="minorHAnsi"/>
        </w:rPr>
        <w:t xml:space="preserve">revendications </w:t>
      </w:r>
      <w:r w:rsidR="00C11947">
        <w:rPr>
          <w:rFonts w:eastAsia="Arial Unicode MS" w:cstheme="minorHAnsi"/>
        </w:rPr>
        <w:t>.</w:t>
      </w:r>
      <w:proofErr w:type="gramEnd"/>
    </w:p>
    <w:p w:rsidR="005A67AC" w:rsidRDefault="005A67AC" w:rsidP="00F941CD">
      <w:pPr>
        <w:spacing w:after="0"/>
        <w:ind w:left="-284" w:right="-141"/>
        <w:jc w:val="both"/>
        <w:rPr>
          <w:rFonts w:eastAsia="Arial Unicode MS" w:cstheme="minorHAnsi"/>
        </w:rPr>
      </w:pPr>
      <w:r>
        <w:rPr>
          <w:rFonts w:eastAsia="Arial Unicode MS" w:cstheme="minorHAnsi"/>
        </w:rPr>
        <w:t>Ne nous y trompons pas, seule notre mobilisation pourra infléchir des positions qui sont dictées par des intérêts fort</w:t>
      </w:r>
      <w:r w:rsidR="00A700F3">
        <w:rPr>
          <w:rFonts w:eastAsia="Arial Unicode MS" w:cstheme="minorHAnsi"/>
        </w:rPr>
        <w:t>s</w:t>
      </w:r>
      <w:r>
        <w:rPr>
          <w:rFonts w:eastAsia="Arial Unicode MS" w:cstheme="minorHAnsi"/>
        </w:rPr>
        <w:t xml:space="preserve"> éloignés de ceux des usagers et du personnel.</w:t>
      </w:r>
    </w:p>
    <w:p w:rsidR="00C953E8" w:rsidRDefault="00C953E8" w:rsidP="00F941CD">
      <w:pPr>
        <w:spacing w:after="0"/>
        <w:ind w:left="-284" w:right="-141"/>
        <w:jc w:val="both"/>
        <w:rPr>
          <w:rFonts w:eastAsia="Arial Unicode MS" w:cstheme="minorHAnsi"/>
        </w:rPr>
      </w:pPr>
    </w:p>
    <w:p w:rsidR="00C953E8" w:rsidRDefault="00C953E8" w:rsidP="00C953E8">
      <w:pPr>
        <w:pStyle w:val="SujetOrdredujour"/>
        <w:ind w:right="-142"/>
        <w:rPr>
          <w:rFonts w:cstheme="minorHAnsi"/>
          <w:u w:val="none"/>
        </w:rPr>
      </w:pPr>
      <w:r>
        <w:rPr>
          <w:rFonts w:cstheme="minorHAnsi"/>
          <w:u w:val="none"/>
        </w:rPr>
        <w:t>Pas de nouveauté mais deux engagements </w:t>
      </w:r>
      <w:r w:rsidR="00E34270">
        <w:rPr>
          <w:rFonts w:cstheme="minorHAnsi"/>
          <w:u w:val="none"/>
        </w:rPr>
        <w:t>du PDG</w:t>
      </w:r>
      <w:r w:rsidR="00C11947">
        <w:rPr>
          <w:rFonts w:cstheme="minorHAnsi"/>
          <w:u w:val="none"/>
        </w:rPr>
        <w:t xml:space="preserve"> que nous notons</w:t>
      </w:r>
      <w:r>
        <w:rPr>
          <w:rFonts w:cstheme="minorHAnsi"/>
          <w:u w:val="none"/>
        </w:rPr>
        <w:t xml:space="preserve">: le CCE sera informé puis consulté sur le projet </w:t>
      </w:r>
      <w:proofErr w:type="spellStart"/>
      <w:r>
        <w:rPr>
          <w:rFonts w:cstheme="minorHAnsi"/>
          <w:u w:val="none"/>
        </w:rPr>
        <w:t>Hinkley</w:t>
      </w:r>
      <w:proofErr w:type="spellEnd"/>
      <w:r>
        <w:rPr>
          <w:rFonts w:cstheme="minorHAnsi"/>
          <w:u w:val="none"/>
        </w:rPr>
        <w:t xml:space="preserve"> Point, et les tranches charbon rénovées de Cordemais et du Havre ne seront pas remises en cause par la mise en place d’une taxe CO2.</w:t>
      </w:r>
    </w:p>
    <w:p w:rsidR="005A67AC" w:rsidRDefault="005A67AC" w:rsidP="005A67AC">
      <w:pPr>
        <w:autoSpaceDE w:val="0"/>
        <w:autoSpaceDN w:val="0"/>
        <w:adjustRightInd w:val="0"/>
        <w:spacing w:after="0"/>
        <w:ind w:left="-284" w:right="-141"/>
        <w:jc w:val="both"/>
      </w:pPr>
    </w:p>
    <w:p w:rsidR="00EA4E8D" w:rsidRPr="004A3E48" w:rsidRDefault="005A67AC" w:rsidP="00EA4E8D">
      <w:pPr>
        <w:pStyle w:val="SujetOrdredujour"/>
        <w:rPr>
          <w:rFonts w:cstheme="minorHAnsi"/>
        </w:rPr>
      </w:pPr>
      <w:r>
        <w:rPr>
          <w:rFonts w:cstheme="minorHAnsi"/>
        </w:rPr>
        <w:t>Comptes EDF, aides d’état et politique de recherche (pour avis)</w:t>
      </w:r>
    </w:p>
    <w:p w:rsidR="00321629" w:rsidRDefault="005F629F" w:rsidP="00624284">
      <w:pPr>
        <w:autoSpaceDE w:val="0"/>
        <w:autoSpaceDN w:val="0"/>
        <w:adjustRightInd w:val="0"/>
        <w:spacing w:after="0"/>
        <w:ind w:left="-284" w:right="-141"/>
        <w:jc w:val="both"/>
        <w:rPr>
          <w:rFonts w:cstheme="minorHAnsi"/>
          <w:color w:val="000000"/>
        </w:rPr>
      </w:pPr>
      <w:r>
        <w:rPr>
          <w:rFonts w:cstheme="minorHAnsi"/>
          <w:color w:val="000000"/>
        </w:rPr>
        <w:t xml:space="preserve"> </w:t>
      </w:r>
    </w:p>
    <w:p w:rsidR="005D51EA" w:rsidRDefault="005D51EA" w:rsidP="00624284">
      <w:pPr>
        <w:autoSpaceDE w:val="0"/>
        <w:autoSpaceDN w:val="0"/>
        <w:adjustRightInd w:val="0"/>
        <w:spacing w:after="0"/>
        <w:ind w:left="-284" w:right="-141"/>
        <w:jc w:val="both"/>
        <w:rPr>
          <w:rFonts w:cstheme="minorHAnsi"/>
          <w:color w:val="000000"/>
        </w:rPr>
      </w:pPr>
      <w:r>
        <w:rPr>
          <w:rFonts w:cstheme="minorHAnsi"/>
          <w:color w:val="000000"/>
        </w:rPr>
        <w:t>Suit</w:t>
      </w:r>
      <w:r w:rsidR="00C0652B">
        <w:rPr>
          <w:rFonts w:cstheme="minorHAnsi"/>
          <w:color w:val="000000"/>
        </w:rPr>
        <w:t>e aux lois Rebsamen de 2015, l</w:t>
      </w:r>
      <w:r>
        <w:rPr>
          <w:rFonts w:cstheme="minorHAnsi"/>
          <w:color w:val="000000"/>
        </w:rPr>
        <w:t xml:space="preserve">es 3 sujets </w:t>
      </w:r>
      <w:r w:rsidR="00C0652B">
        <w:rPr>
          <w:rFonts w:cstheme="minorHAnsi"/>
          <w:color w:val="000000"/>
        </w:rPr>
        <w:t>font l’objet d’</w:t>
      </w:r>
      <w:r>
        <w:rPr>
          <w:rFonts w:cstheme="minorHAnsi"/>
          <w:color w:val="000000"/>
        </w:rPr>
        <w:t xml:space="preserve">une </w:t>
      </w:r>
      <w:r w:rsidR="00C0652B">
        <w:rPr>
          <w:rFonts w:cstheme="minorHAnsi"/>
          <w:color w:val="000000"/>
        </w:rPr>
        <w:t>présentation</w:t>
      </w:r>
      <w:r>
        <w:rPr>
          <w:rFonts w:cstheme="minorHAnsi"/>
          <w:color w:val="000000"/>
        </w:rPr>
        <w:t xml:space="preserve"> et </w:t>
      </w:r>
      <w:r w:rsidR="00C0652B">
        <w:rPr>
          <w:rFonts w:cstheme="minorHAnsi"/>
          <w:color w:val="000000"/>
        </w:rPr>
        <w:t>d’</w:t>
      </w:r>
      <w:r>
        <w:rPr>
          <w:rFonts w:cstheme="minorHAnsi"/>
          <w:color w:val="000000"/>
        </w:rPr>
        <w:t>un recueil d’avis unique.</w:t>
      </w:r>
    </w:p>
    <w:p w:rsidR="00C0652B" w:rsidRDefault="00C0652B" w:rsidP="00624284">
      <w:pPr>
        <w:autoSpaceDE w:val="0"/>
        <w:autoSpaceDN w:val="0"/>
        <w:adjustRightInd w:val="0"/>
        <w:spacing w:after="0"/>
        <w:ind w:left="-284" w:right="-141"/>
        <w:jc w:val="both"/>
        <w:rPr>
          <w:rFonts w:cstheme="minorHAnsi"/>
          <w:color w:val="000000"/>
        </w:rPr>
      </w:pPr>
      <w:r>
        <w:rPr>
          <w:rFonts w:cstheme="minorHAnsi"/>
          <w:color w:val="000000"/>
        </w:rPr>
        <w:t xml:space="preserve">Pour notre délégation </w:t>
      </w:r>
      <w:r w:rsidR="00F6399E">
        <w:rPr>
          <w:rFonts w:cstheme="minorHAnsi"/>
          <w:color w:val="000000"/>
        </w:rPr>
        <w:t xml:space="preserve"> les comptes 2015, même s’ils restent corrects</w:t>
      </w:r>
      <w:r w:rsidR="005D749F">
        <w:rPr>
          <w:rFonts w:cstheme="minorHAnsi"/>
          <w:color w:val="000000"/>
        </w:rPr>
        <w:t xml:space="preserve"> </w:t>
      </w:r>
      <w:r w:rsidR="00F6399E">
        <w:rPr>
          <w:rFonts w:cstheme="minorHAnsi"/>
          <w:color w:val="000000"/>
        </w:rPr>
        <w:t xml:space="preserve">sont le reflet de la ponction continue de l’état </w:t>
      </w:r>
      <w:r w:rsidR="005D749F">
        <w:rPr>
          <w:rFonts w:cstheme="minorHAnsi"/>
          <w:color w:val="000000"/>
        </w:rPr>
        <w:t>sur les résultats EDF depuis près de 10 ans ayant conduit l’entreprise dans une situation financière difficile. La CGT réaffirme que ni le personnel, ni les investissements sur l’outil industriel, commercial ou de production, ne doivent être victimes de ces politiques inconséquentes.</w:t>
      </w:r>
    </w:p>
    <w:p w:rsidR="005D749F" w:rsidRDefault="005D749F" w:rsidP="00624284">
      <w:pPr>
        <w:autoSpaceDE w:val="0"/>
        <w:autoSpaceDN w:val="0"/>
        <w:adjustRightInd w:val="0"/>
        <w:spacing w:after="0"/>
        <w:ind w:left="-284" w:right="-141"/>
        <w:jc w:val="both"/>
        <w:rPr>
          <w:rFonts w:cstheme="minorHAnsi"/>
          <w:color w:val="000000"/>
        </w:rPr>
      </w:pPr>
      <w:r>
        <w:rPr>
          <w:rFonts w:cstheme="minorHAnsi"/>
          <w:color w:val="000000"/>
        </w:rPr>
        <w:t xml:space="preserve">Malgré l’importance apparente de la recherche et de l’innovation appuyées par de nombreuses campagnes de communication interne et/ou externe, la direction  R&amp;D est une des plus touchées par les annonces de réductions de budget et d’effectif. Ce n’est pas admissible. La R&amp;D est un des leviers indispensables </w:t>
      </w:r>
      <w:r w:rsidR="00A700F3">
        <w:rPr>
          <w:rFonts w:cstheme="minorHAnsi"/>
          <w:color w:val="000000"/>
        </w:rPr>
        <w:t>au maintient des compétences et du champ d’activité de l’entreprise.</w:t>
      </w:r>
      <w:r w:rsidR="008731C5">
        <w:rPr>
          <w:rFonts w:cstheme="minorHAnsi"/>
          <w:color w:val="000000"/>
        </w:rPr>
        <w:t xml:space="preserve"> </w:t>
      </w:r>
    </w:p>
    <w:p w:rsidR="00A700F3" w:rsidRDefault="00A700F3" w:rsidP="00624284">
      <w:pPr>
        <w:autoSpaceDE w:val="0"/>
        <w:autoSpaceDN w:val="0"/>
        <w:adjustRightInd w:val="0"/>
        <w:spacing w:after="0"/>
        <w:ind w:left="-284" w:right="-141"/>
        <w:jc w:val="both"/>
        <w:rPr>
          <w:rFonts w:cstheme="minorHAnsi"/>
          <w:color w:val="000000"/>
        </w:rPr>
      </w:pPr>
      <w:r>
        <w:rPr>
          <w:rFonts w:cstheme="minorHAnsi"/>
          <w:color w:val="000000"/>
        </w:rPr>
        <w:t>Pour la délégation l’avis sur ces sujets ne peut être que négatif.</w:t>
      </w:r>
      <w:r w:rsidR="008731C5">
        <w:rPr>
          <w:rFonts w:cstheme="minorHAnsi"/>
          <w:color w:val="000000"/>
        </w:rPr>
        <w:t xml:space="preserve"> No</w:t>
      </w:r>
      <w:r w:rsidR="0090511E">
        <w:rPr>
          <w:rFonts w:cstheme="minorHAnsi"/>
          <w:color w:val="000000"/>
        </w:rPr>
        <w:t>s</w:t>
      </w:r>
      <w:r w:rsidR="008731C5">
        <w:rPr>
          <w:rFonts w:cstheme="minorHAnsi"/>
          <w:color w:val="000000"/>
        </w:rPr>
        <w:t xml:space="preserve"> déclaration</w:t>
      </w:r>
      <w:r w:rsidR="0090511E">
        <w:rPr>
          <w:rFonts w:cstheme="minorHAnsi"/>
          <w:color w:val="000000"/>
        </w:rPr>
        <w:t>s</w:t>
      </w:r>
      <w:r w:rsidR="008731C5">
        <w:rPr>
          <w:rFonts w:cstheme="minorHAnsi"/>
          <w:color w:val="000000"/>
        </w:rPr>
        <w:t xml:space="preserve"> en </w:t>
      </w:r>
      <w:r w:rsidR="008731C5" w:rsidRPr="008C49A5">
        <w:rPr>
          <w:rFonts w:cstheme="minorHAnsi"/>
          <w:b/>
          <w:color w:val="FF0000"/>
        </w:rPr>
        <w:t>annexe</w:t>
      </w:r>
      <w:r w:rsidR="00DB2ED4">
        <w:rPr>
          <w:rFonts w:cstheme="minorHAnsi"/>
          <w:b/>
          <w:color w:val="FF0000"/>
        </w:rPr>
        <w:t>s</w:t>
      </w:r>
      <w:r w:rsidR="008731C5" w:rsidRPr="008C49A5">
        <w:rPr>
          <w:rFonts w:cstheme="minorHAnsi"/>
          <w:b/>
          <w:color w:val="FF0000"/>
        </w:rPr>
        <w:t xml:space="preserve"> </w:t>
      </w:r>
      <w:r w:rsidR="008731C5">
        <w:rPr>
          <w:rFonts w:cstheme="minorHAnsi"/>
          <w:b/>
          <w:color w:val="FF0000"/>
        </w:rPr>
        <w:t>2</w:t>
      </w:r>
      <w:r w:rsidR="0090511E">
        <w:rPr>
          <w:rFonts w:cstheme="minorHAnsi"/>
          <w:b/>
          <w:color w:val="FF0000"/>
        </w:rPr>
        <w:t xml:space="preserve"> et 3</w:t>
      </w:r>
      <w:r w:rsidR="008731C5">
        <w:rPr>
          <w:rFonts w:cstheme="minorHAnsi"/>
          <w:b/>
          <w:color w:val="FF0000"/>
        </w:rPr>
        <w:t>.</w:t>
      </w:r>
    </w:p>
    <w:p w:rsidR="00FC0614" w:rsidRPr="004A3E48" w:rsidRDefault="0090511E" w:rsidP="00FC0614">
      <w:pPr>
        <w:pStyle w:val="Texte"/>
        <w:rPr>
          <w:rFonts w:asciiTheme="minorHAnsi" w:hAnsiTheme="minorHAnsi" w:cstheme="minorHAnsi"/>
        </w:rPr>
      </w:pPr>
      <w:r>
        <w:rPr>
          <w:rFonts w:asciiTheme="minorHAnsi" w:hAnsiTheme="minorHAnsi" w:cstheme="minorHAnsi"/>
        </w:rPr>
        <w:t xml:space="preserve"> </w:t>
      </w:r>
    </w:p>
    <w:p w:rsidR="00FC0614" w:rsidRDefault="00776B65" w:rsidP="00FC0614">
      <w:pPr>
        <w:autoSpaceDE w:val="0"/>
        <w:autoSpaceDN w:val="0"/>
        <w:adjustRightInd w:val="0"/>
        <w:spacing w:after="0"/>
        <w:ind w:left="-284" w:right="-141"/>
        <w:jc w:val="both"/>
        <w:rPr>
          <w:rFonts w:ascii="Arial Narrow" w:hAnsi="Arial Narrow" w:cs="Arial"/>
          <w:color w:val="FF0000"/>
        </w:rPr>
      </w:pPr>
      <w:r>
        <w:rPr>
          <w:rFonts w:ascii="Arial Narrow" w:hAnsi="Arial Narrow" w:cs="Arial"/>
          <w:noProof/>
          <w:color w:val="FF0000"/>
        </w:rPr>
        <w:pict>
          <v:group id="_x0000_s1052" style="position:absolute;left:0;text-align:left;margin-left:-13.85pt;margin-top:11.3pt;width:496.35pt;height:80.25pt;z-index:251709440" coordorigin="1140,9101" coordsize="9927,1605">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53" type="#_x0000_t78" style="position:absolute;left:1140;top:9101;width:5082;height:1605" adj=",5397" fillcolor="#d8001b" strokecolor="#d8001b" strokeweight="1pt">
              <v:fill color2="#ff7d8c" angle="-45" focus="-50%" type="gradient"/>
              <v:shadow on="t" type="perspective" color="#622423 [1605]" opacity=".5" offset="1pt" offset2="-3pt"/>
              <v:textbox style="mso-next-textbox:#_x0000_s1053">
                <w:txbxContent>
                  <w:p w:rsidR="00FC0614" w:rsidRPr="004A3E48" w:rsidRDefault="00FC0614" w:rsidP="00FC0614">
                    <w:pPr>
                      <w:autoSpaceDE w:val="0"/>
                      <w:autoSpaceDN w:val="0"/>
                      <w:adjustRightInd w:val="0"/>
                      <w:spacing w:line="240" w:lineRule="auto"/>
                      <w:ind w:left="720" w:hanging="436"/>
                      <w:contextualSpacing/>
                      <w:jc w:val="both"/>
                      <w:rPr>
                        <w:rFonts w:cstheme="minorHAnsi"/>
                        <w:b/>
                        <w:color w:val="FFFFFF" w:themeColor="background1"/>
                        <w:spacing w:val="400"/>
                        <w:sz w:val="28"/>
                        <w:szCs w:val="28"/>
                      </w:rPr>
                    </w:pPr>
                    <w:r w:rsidRPr="004A3E48">
                      <w:rPr>
                        <w:rFonts w:cstheme="minorHAnsi"/>
                        <w:b/>
                        <w:color w:val="FFFFFF" w:themeColor="background1"/>
                        <w:spacing w:val="400"/>
                        <w:sz w:val="28"/>
                        <w:szCs w:val="28"/>
                      </w:rPr>
                      <w:t>VOTES</w:t>
                    </w:r>
                  </w:p>
                  <w:p w:rsidR="00FC0614" w:rsidRPr="004A3E48" w:rsidRDefault="00FC0614" w:rsidP="00FC0614">
                    <w:pPr>
                      <w:autoSpaceDE w:val="0"/>
                      <w:autoSpaceDN w:val="0"/>
                      <w:adjustRightInd w:val="0"/>
                      <w:spacing w:line="240" w:lineRule="auto"/>
                      <w:ind w:left="720"/>
                      <w:contextualSpacing/>
                      <w:jc w:val="center"/>
                      <w:rPr>
                        <w:rFonts w:cstheme="minorHAnsi"/>
                        <w:b/>
                        <w:color w:val="FFFFFF" w:themeColor="background1"/>
                        <w:spacing w:val="400"/>
                      </w:rPr>
                    </w:pPr>
                  </w:p>
                  <w:p w:rsidR="00FC0614" w:rsidRPr="004A3E48" w:rsidRDefault="00FC0614" w:rsidP="00FC0614">
                    <w:pPr>
                      <w:autoSpaceDE w:val="0"/>
                      <w:autoSpaceDN w:val="0"/>
                      <w:adjustRightInd w:val="0"/>
                      <w:spacing w:line="240" w:lineRule="auto"/>
                      <w:ind w:left="720" w:hanging="720"/>
                      <w:contextualSpacing/>
                      <w:rPr>
                        <w:rFonts w:cstheme="minorHAnsi"/>
                        <w:b/>
                        <w:color w:val="FFFFFF" w:themeColor="background1"/>
                        <w:sz w:val="24"/>
                        <w:szCs w:val="24"/>
                      </w:rPr>
                    </w:pPr>
                    <w:r w:rsidRPr="004A3E48">
                      <w:rPr>
                        <w:rFonts w:cstheme="minorHAnsi"/>
                        <w:b/>
                        <w:color w:val="FFFFFF" w:themeColor="background1"/>
                        <w:sz w:val="24"/>
                        <w:szCs w:val="24"/>
                      </w:rPr>
                      <w:t xml:space="preserve">Abstention : </w:t>
                    </w:r>
                    <w:r w:rsidR="0040075D">
                      <w:rPr>
                        <w:rFonts w:cstheme="minorHAnsi"/>
                        <w:b/>
                        <w:color w:val="FFFFFF" w:themeColor="background1"/>
                        <w:sz w:val="24"/>
                        <w:szCs w:val="24"/>
                      </w:rPr>
                      <w:t>CFDT</w:t>
                    </w:r>
                  </w:p>
                  <w:p w:rsidR="00FC0614" w:rsidRPr="004A3E48" w:rsidRDefault="00FC0614" w:rsidP="00FC0614">
                    <w:pPr>
                      <w:autoSpaceDE w:val="0"/>
                      <w:autoSpaceDN w:val="0"/>
                      <w:adjustRightInd w:val="0"/>
                      <w:spacing w:line="240" w:lineRule="auto"/>
                      <w:ind w:left="720" w:hanging="720"/>
                      <w:contextualSpacing/>
                      <w:rPr>
                        <w:rFonts w:cstheme="minorHAnsi"/>
                        <w:b/>
                        <w:color w:val="FFFFFF" w:themeColor="background1"/>
                        <w:sz w:val="24"/>
                        <w:szCs w:val="24"/>
                      </w:rPr>
                    </w:pPr>
                    <w:r w:rsidRPr="004A3E48">
                      <w:rPr>
                        <w:rFonts w:cstheme="minorHAnsi"/>
                        <w:b/>
                        <w:color w:val="FFFFFF" w:themeColor="background1"/>
                        <w:sz w:val="24"/>
                        <w:szCs w:val="24"/>
                      </w:rPr>
                      <w:t xml:space="preserve">Pour : </w:t>
                    </w:r>
                  </w:p>
                  <w:p w:rsidR="00FC0614" w:rsidRPr="004A3E48" w:rsidRDefault="00FC0614" w:rsidP="00FC0614">
                    <w:pPr>
                      <w:autoSpaceDE w:val="0"/>
                      <w:autoSpaceDN w:val="0"/>
                      <w:adjustRightInd w:val="0"/>
                      <w:spacing w:line="240" w:lineRule="auto"/>
                      <w:ind w:left="720" w:hanging="720"/>
                      <w:contextualSpacing/>
                      <w:rPr>
                        <w:rFonts w:cstheme="minorHAnsi"/>
                        <w:b/>
                        <w:color w:val="FFFFFF" w:themeColor="background1"/>
                        <w:sz w:val="24"/>
                        <w:szCs w:val="24"/>
                      </w:rPr>
                    </w:pPr>
                    <w:r w:rsidRPr="004A3E48">
                      <w:rPr>
                        <w:rFonts w:cstheme="minorHAnsi"/>
                        <w:b/>
                        <w:color w:val="FFFFFF" w:themeColor="background1"/>
                        <w:sz w:val="24"/>
                        <w:szCs w:val="24"/>
                      </w:rPr>
                      <w:t xml:space="preserve">Contre : </w:t>
                    </w:r>
                    <w:r w:rsidR="0040075D">
                      <w:rPr>
                        <w:rFonts w:cstheme="minorHAnsi"/>
                        <w:b/>
                        <w:color w:val="FFFFFF" w:themeColor="background1"/>
                        <w:sz w:val="24"/>
                        <w:szCs w:val="24"/>
                      </w:rPr>
                      <w:t xml:space="preserve">CFE et </w:t>
                    </w:r>
                    <w:r>
                      <w:rPr>
                        <w:rFonts w:cstheme="minorHAnsi"/>
                        <w:b/>
                        <w:color w:val="FFFFFF" w:themeColor="background1"/>
                        <w:sz w:val="24"/>
                        <w:szCs w:val="24"/>
                      </w:rPr>
                      <w:t>CGT</w:t>
                    </w:r>
                  </w:p>
                  <w:p w:rsidR="00FC0614" w:rsidRDefault="00FC0614" w:rsidP="00FC0614"/>
                </w:txbxContent>
              </v:textbox>
            </v:shape>
            <v:shape id="_x0000_s1054" type="#_x0000_t202" style="position:absolute;left:6249;top:9510;width:4818;height:821;v-text-anchor:middle">
              <v:textbox>
                <w:txbxContent>
                  <w:p w:rsidR="00FC0614" w:rsidRPr="00B04EAC" w:rsidRDefault="00FC0614" w:rsidP="00FC0614">
                    <w:pPr>
                      <w:spacing w:after="0" w:line="240" w:lineRule="auto"/>
                      <w:jc w:val="center"/>
                      <w:rPr>
                        <w:b/>
                        <w:sz w:val="24"/>
                        <w:szCs w:val="24"/>
                      </w:rPr>
                    </w:pPr>
                    <w:r w:rsidRPr="00B04EAC">
                      <w:rPr>
                        <w:b/>
                        <w:sz w:val="24"/>
                        <w:szCs w:val="24"/>
                      </w:rPr>
                      <w:t xml:space="preserve">Le CCE </w:t>
                    </w:r>
                    <w:r>
                      <w:rPr>
                        <w:b/>
                        <w:sz w:val="24"/>
                        <w:szCs w:val="24"/>
                      </w:rPr>
                      <w:t>émet un avis négatif</w:t>
                    </w:r>
                  </w:p>
                </w:txbxContent>
              </v:textbox>
            </v:shape>
          </v:group>
        </w:pict>
      </w:r>
    </w:p>
    <w:p w:rsidR="00FC0614" w:rsidRDefault="00FC0614" w:rsidP="00FC0614">
      <w:pPr>
        <w:autoSpaceDE w:val="0"/>
        <w:autoSpaceDN w:val="0"/>
        <w:adjustRightInd w:val="0"/>
        <w:spacing w:after="0"/>
        <w:ind w:left="-284" w:right="-141"/>
        <w:jc w:val="both"/>
        <w:rPr>
          <w:rFonts w:ascii="Arial Narrow" w:hAnsi="Arial Narrow" w:cs="Arial"/>
          <w:color w:val="FF0000"/>
        </w:rPr>
      </w:pPr>
    </w:p>
    <w:p w:rsidR="00FC0614" w:rsidRDefault="00FC0614" w:rsidP="00FC0614">
      <w:pPr>
        <w:autoSpaceDE w:val="0"/>
        <w:autoSpaceDN w:val="0"/>
        <w:adjustRightInd w:val="0"/>
        <w:spacing w:after="0"/>
        <w:ind w:left="-284" w:right="-141"/>
        <w:jc w:val="both"/>
        <w:rPr>
          <w:rFonts w:ascii="Arial Narrow" w:hAnsi="Arial Narrow" w:cs="Arial"/>
          <w:color w:val="FF0000"/>
        </w:rPr>
      </w:pPr>
    </w:p>
    <w:p w:rsidR="00FC0614" w:rsidRDefault="00FC0614" w:rsidP="00FC0614">
      <w:pPr>
        <w:autoSpaceDE w:val="0"/>
        <w:autoSpaceDN w:val="0"/>
        <w:adjustRightInd w:val="0"/>
        <w:spacing w:after="0"/>
        <w:ind w:left="-284" w:right="-141"/>
        <w:jc w:val="both"/>
        <w:rPr>
          <w:rFonts w:ascii="Arial Narrow" w:hAnsi="Arial Narrow" w:cs="Arial"/>
          <w:color w:val="FF0000"/>
        </w:rPr>
      </w:pPr>
    </w:p>
    <w:p w:rsidR="00FC0614" w:rsidRDefault="00FC0614" w:rsidP="00FC0614">
      <w:pPr>
        <w:autoSpaceDE w:val="0"/>
        <w:autoSpaceDN w:val="0"/>
        <w:adjustRightInd w:val="0"/>
        <w:spacing w:after="0"/>
        <w:ind w:left="-284" w:right="-141"/>
        <w:jc w:val="both"/>
        <w:rPr>
          <w:rFonts w:ascii="Arial Narrow" w:hAnsi="Arial Narrow" w:cs="Arial"/>
          <w:color w:val="FF0000"/>
        </w:rPr>
      </w:pPr>
    </w:p>
    <w:p w:rsidR="00FC0614" w:rsidRDefault="00FC0614" w:rsidP="00FC0614">
      <w:pPr>
        <w:autoSpaceDE w:val="0"/>
        <w:autoSpaceDN w:val="0"/>
        <w:adjustRightInd w:val="0"/>
        <w:spacing w:after="0"/>
        <w:ind w:left="-284" w:right="-141"/>
        <w:jc w:val="both"/>
        <w:rPr>
          <w:rFonts w:ascii="Arial Narrow" w:hAnsi="Arial Narrow" w:cs="Arial"/>
          <w:color w:val="FF0000"/>
        </w:rPr>
      </w:pPr>
    </w:p>
    <w:p w:rsidR="00FC0614" w:rsidRDefault="00FC0614" w:rsidP="00FC0614">
      <w:pPr>
        <w:autoSpaceDE w:val="0"/>
        <w:autoSpaceDN w:val="0"/>
        <w:adjustRightInd w:val="0"/>
        <w:spacing w:after="0"/>
        <w:ind w:left="-284" w:right="-141"/>
        <w:jc w:val="both"/>
        <w:rPr>
          <w:rFonts w:ascii="Arial Narrow" w:hAnsi="Arial Narrow" w:cs="Arial"/>
          <w:color w:val="FF0000"/>
        </w:rPr>
      </w:pPr>
    </w:p>
    <w:p w:rsidR="00A700F3" w:rsidRDefault="00A700F3" w:rsidP="00A700F3">
      <w:pPr>
        <w:autoSpaceDE w:val="0"/>
        <w:autoSpaceDN w:val="0"/>
        <w:adjustRightInd w:val="0"/>
        <w:spacing w:after="0"/>
        <w:ind w:left="-284" w:right="-141"/>
        <w:jc w:val="both"/>
      </w:pPr>
    </w:p>
    <w:p w:rsidR="00A700F3" w:rsidRPr="004A3E48" w:rsidRDefault="00A700F3" w:rsidP="00A700F3">
      <w:pPr>
        <w:pStyle w:val="SujetOrdredujour"/>
        <w:rPr>
          <w:rFonts w:cstheme="minorHAnsi"/>
        </w:rPr>
      </w:pPr>
      <w:r>
        <w:rPr>
          <w:rFonts w:cstheme="minorHAnsi"/>
        </w:rPr>
        <w:t>Désignation des délégués à l’assemblée générale (pour avis)</w:t>
      </w:r>
    </w:p>
    <w:p w:rsidR="00A700F3" w:rsidRDefault="00A700F3" w:rsidP="00A700F3">
      <w:pPr>
        <w:autoSpaceDE w:val="0"/>
        <w:autoSpaceDN w:val="0"/>
        <w:adjustRightInd w:val="0"/>
        <w:spacing w:after="0"/>
        <w:ind w:left="-284" w:right="-141"/>
        <w:jc w:val="both"/>
        <w:rPr>
          <w:rFonts w:cstheme="minorHAnsi"/>
          <w:color w:val="000000"/>
        </w:rPr>
      </w:pPr>
      <w:r>
        <w:rPr>
          <w:rFonts w:cstheme="minorHAnsi"/>
          <w:color w:val="000000"/>
        </w:rPr>
        <w:t xml:space="preserve"> </w:t>
      </w:r>
    </w:p>
    <w:p w:rsidR="005D51EA" w:rsidRDefault="008731C5" w:rsidP="00A700F3">
      <w:pPr>
        <w:autoSpaceDE w:val="0"/>
        <w:autoSpaceDN w:val="0"/>
        <w:adjustRightInd w:val="0"/>
        <w:spacing w:after="0"/>
        <w:ind w:left="-284" w:right="-141"/>
        <w:jc w:val="both"/>
        <w:rPr>
          <w:rFonts w:cstheme="minorHAnsi"/>
          <w:color w:val="000000"/>
        </w:rPr>
      </w:pPr>
      <w:r>
        <w:rPr>
          <w:rFonts w:cstheme="minorHAnsi"/>
          <w:color w:val="000000"/>
        </w:rPr>
        <w:t xml:space="preserve">Notre </w:t>
      </w:r>
      <w:r w:rsidR="00C11947">
        <w:rPr>
          <w:rFonts w:cstheme="minorHAnsi"/>
          <w:color w:val="000000"/>
        </w:rPr>
        <w:t xml:space="preserve">camarade François Dos Santos (CGT collège exécution) est </w:t>
      </w:r>
      <w:r w:rsidR="00A700F3">
        <w:rPr>
          <w:rFonts w:cstheme="minorHAnsi"/>
          <w:color w:val="000000"/>
        </w:rPr>
        <w:t xml:space="preserve">élu à l’unanimité pour représenter le CCE (et le personnel) </w:t>
      </w:r>
      <w:r>
        <w:rPr>
          <w:rFonts w:cstheme="minorHAnsi"/>
          <w:color w:val="000000"/>
        </w:rPr>
        <w:t xml:space="preserve"> </w:t>
      </w:r>
      <w:r w:rsidR="00A700F3">
        <w:rPr>
          <w:rFonts w:cstheme="minorHAnsi"/>
          <w:color w:val="000000"/>
        </w:rPr>
        <w:t>à l’assemblée générale des actionnaires du 12/05/2016.</w:t>
      </w:r>
    </w:p>
    <w:p w:rsidR="006C3B12" w:rsidRDefault="006C3B12" w:rsidP="00C80D92">
      <w:pPr>
        <w:pStyle w:val="Texte"/>
        <w:rPr>
          <w:rFonts w:asciiTheme="minorHAnsi" w:hAnsiTheme="minorHAnsi" w:cstheme="minorHAnsi"/>
        </w:rPr>
      </w:pPr>
    </w:p>
    <w:p w:rsidR="00624284" w:rsidRPr="004A3E48" w:rsidRDefault="00624284" w:rsidP="00624284">
      <w:pPr>
        <w:spacing w:after="0"/>
        <w:ind w:left="-284" w:right="-141"/>
        <w:jc w:val="center"/>
        <w:rPr>
          <w:rFonts w:cstheme="minorHAnsi"/>
        </w:rPr>
      </w:pPr>
      <w:r w:rsidRPr="004A3E48">
        <w:rPr>
          <w:rFonts w:cstheme="minorHAnsi"/>
        </w:rPr>
        <w:t>****</w:t>
      </w:r>
    </w:p>
    <w:p w:rsidR="00624284" w:rsidRPr="004A3E48" w:rsidRDefault="00624284" w:rsidP="00624284">
      <w:pPr>
        <w:spacing w:after="0"/>
        <w:ind w:left="-284" w:right="-141"/>
        <w:jc w:val="both"/>
        <w:rPr>
          <w:rFonts w:cstheme="minorHAnsi"/>
        </w:rPr>
      </w:pPr>
      <w:r w:rsidRPr="004A3E48">
        <w:rPr>
          <w:rFonts w:cstheme="minorHAnsi"/>
        </w:rPr>
        <w:t>Fraternellement.</w:t>
      </w:r>
    </w:p>
    <w:p w:rsidR="00624284" w:rsidRPr="004A3E48" w:rsidRDefault="00624284" w:rsidP="00624284">
      <w:pPr>
        <w:tabs>
          <w:tab w:val="left" w:pos="1134"/>
          <w:tab w:val="left" w:pos="5580"/>
        </w:tabs>
        <w:spacing w:after="0"/>
        <w:ind w:left="-284" w:right="-141"/>
        <w:jc w:val="both"/>
        <w:rPr>
          <w:rFonts w:cstheme="minorHAnsi"/>
        </w:rPr>
      </w:pPr>
      <w:r w:rsidRPr="004A3E48">
        <w:rPr>
          <w:rFonts w:cstheme="minorHAnsi"/>
          <w:sz w:val="20"/>
          <w:szCs w:val="20"/>
          <w:u w:val="single"/>
        </w:rPr>
        <w:t>Interlocuteurs</w:t>
      </w:r>
      <w:r w:rsidRPr="004A3E48">
        <w:rPr>
          <w:rFonts w:cstheme="minorHAnsi"/>
        </w:rPr>
        <w:t> :</w:t>
      </w:r>
      <w:r w:rsidRPr="004A3E48">
        <w:rPr>
          <w:rFonts w:cstheme="minorHAnsi"/>
        </w:rPr>
        <w:tab/>
        <w:t>Jean-Luc MAGNAVAL</w:t>
      </w:r>
      <w:r w:rsidRPr="004A3E48">
        <w:rPr>
          <w:rFonts w:cstheme="minorHAnsi"/>
        </w:rPr>
        <w:tab/>
        <w:t>La Coordination des Activités Fédérales</w:t>
      </w:r>
    </w:p>
    <w:p w:rsidR="00624284" w:rsidRPr="004A3E48" w:rsidRDefault="00624284" w:rsidP="00624284">
      <w:pPr>
        <w:tabs>
          <w:tab w:val="left" w:pos="1134"/>
          <w:tab w:val="left" w:pos="5580"/>
        </w:tabs>
        <w:autoSpaceDE w:val="0"/>
        <w:autoSpaceDN w:val="0"/>
        <w:adjustRightInd w:val="0"/>
        <w:spacing w:after="0"/>
        <w:ind w:left="-284" w:right="-141"/>
        <w:jc w:val="both"/>
        <w:rPr>
          <w:rFonts w:cstheme="minorHAnsi"/>
        </w:rPr>
      </w:pPr>
      <w:r w:rsidRPr="004A3E48">
        <w:rPr>
          <w:rFonts w:cstheme="minorHAnsi"/>
        </w:rPr>
        <w:tab/>
        <w:t>Philippe PAGE</w:t>
      </w:r>
      <w:r w:rsidR="003902F3">
        <w:rPr>
          <w:rFonts w:cstheme="minorHAnsi"/>
        </w:rPr>
        <w:t xml:space="preserve"> LE MEROUR</w:t>
      </w:r>
    </w:p>
    <w:sectPr w:rsidR="00624284" w:rsidRPr="004A3E48" w:rsidSect="00693382">
      <w:footerReference w:type="even" r:id="rId11"/>
      <w:footerReference w:type="default" r:id="rId12"/>
      <w:pgSz w:w="11906" w:h="16838"/>
      <w:pgMar w:top="142" w:right="1274" w:bottom="1985" w:left="1417" w:header="143" w:footer="3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EBE" w:rsidRDefault="00C06EBE" w:rsidP="005144A5">
      <w:pPr>
        <w:spacing w:after="0" w:line="240" w:lineRule="auto"/>
      </w:pPr>
      <w:r>
        <w:separator/>
      </w:r>
    </w:p>
  </w:endnote>
  <w:endnote w:type="continuationSeparator" w:id="0">
    <w:p w:rsidR="00C06EBE" w:rsidRDefault="00C06EBE" w:rsidP="00514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08" w:rsidRPr="001F195D" w:rsidRDefault="00776B65" w:rsidP="001F195D">
    <w:pPr>
      <w:spacing w:after="0"/>
      <w:ind w:left="-851"/>
      <w:rPr>
        <w:rFonts w:ascii="Arial Rounded MT Bold" w:hAnsi="Arial Rounded MT Bold"/>
      </w:rPr>
    </w:pPr>
    <w:r>
      <w:rPr>
        <w:rFonts w:ascii="Arial Rounded MT Bold" w:hAnsi="Arial Rounded MT Bold"/>
        <w:noProof/>
      </w:rPr>
      <w:pict>
        <v:shapetype id="_x0000_t202" coordsize="21600,21600" o:spt="202" path="m,l,21600r21600,l21600,xe">
          <v:stroke joinstyle="miter"/>
          <v:path gradientshapeok="t" o:connecttype="rect"/>
        </v:shapetype>
        <v:shape id="Zone de texte 7" o:spid="_x0000_s4100" type="#_x0000_t202" style="position:absolute;left:0;text-align:left;margin-left:290.65pt;margin-top:-24.05pt;width:198.5pt;height:4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" fillcolor="white [3201]" stroked="f" strokeweight=".5pt">
          <v:path arrowok="t"/>
          <v:textbox style="mso-next-textbox:#Zone de texte 7">
            <w:txbxContent>
              <w:p w:rsidR="00256F08" w:rsidRPr="00C22CCF" w:rsidRDefault="00256F08" w:rsidP="00256F08">
                <w:pPr>
                  <w:spacing w:after="0"/>
                  <w:ind w:left="-851" w:right="-851"/>
                  <w:jc w:val="center"/>
                  <w:rPr>
                    <w:rFonts w:ascii="Arial Rounded MT Bold" w:hAnsi="Arial Rounded MT Bold"/>
                    <w:b/>
                    <w:sz w:val="44"/>
                    <w:szCs w:val="44"/>
                  </w:rPr>
                </w:pPr>
                <w:r w:rsidRPr="00C22CCF">
                  <w:rPr>
                    <w:rFonts w:ascii="Arial Rounded MT Bold" w:hAnsi="Arial Rounded MT Bold"/>
                    <w:b/>
                    <w:sz w:val="44"/>
                    <w:szCs w:val="44"/>
                  </w:rPr>
                  <w:t>www.fnme-cgt.fr</w:t>
                </w:r>
              </w:p>
              <w:p w:rsidR="00256F08" w:rsidRPr="00C22CCF" w:rsidRDefault="00256F08" w:rsidP="00256F08">
                <w:pPr>
                  <w:jc w:val="right"/>
                  <w:rPr>
                    <w:rFonts w:ascii="Arial Rounded MT Bold" w:hAnsi="Arial Rounded MT Bold"/>
                    <w:b/>
                  </w:rPr>
                </w:pPr>
              </w:p>
            </w:txbxContent>
          </v:textbox>
        </v:shape>
      </w:pict>
    </w:r>
    <w:r w:rsidRPr="00776B65">
      <w:rPr>
        <w:rFonts w:ascii="Arial Rounded MT Bold" w:hAnsi="Arial Rounded MT Bold"/>
        <w:b/>
        <w:noProof/>
        <w:sz w:val="32"/>
        <w:szCs w:val="32"/>
      </w:rPr>
      <w:pict>
        <v:line id="Connecteur droit 19" o:spid="_x0000_s4099" style="position:absolute;left:0;text-align:left;flip:y;z-index:251660288;visibility:visible" from="-42.35pt,10.35pt" to="493.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" strokecolor="red" strokeweight="2.25pt">
          <o:lock v:ext="edit" shapetype="f"/>
        </v:line>
      </w:pict>
    </w:r>
  </w:p>
  <w:p w:rsidR="00256F08" w:rsidRPr="001C23ED" w:rsidRDefault="001C23ED" w:rsidP="001C23ED">
    <w:pPr>
      <w:pStyle w:val="Pieddepage"/>
      <w:ind w:left="-851"/>
      <w:rPr>
        <w:color w:val="FF0000"/>
      </w:rPr>
    </w:pPr>
    <w:r w:rsidRPr="001C23ED">
      <w:rPr>
        <w:color w:val="FF0000"/>
      </w:rPr>
      <w:t xml:space="preserve">Page </w:t>
    </w:r>
    <w:r w:rsidR="00776B65" w:rsidRPr="001C23ED">
      <w:rPr>
        <w:b/>
        <w:color w:val="FF0000"/>
      </w:rPr>
      <w:fldChar w:fldCharType="begin"/>
    </w:r>
    <w:r w:rsidRPr="001C23ED">
      <w:rPr>
        <w:b/>
        <w:color w:val="FF0000"/>
      </w:rPr>
      <w:instrText>PAGE  \* Arabic  \* MERGEFORMAT</w:instrText>
    </w:r>
    <w:r w:rsidR="00776B65" w:rsidRPr="001C23ED">
      <w:rPr>
        <w:b/>
        <w:color w:val="FF0000"/>
      </w:rPr>
      <w:fldChar w:fldCharType="separate"/>
    </w:r>
    <w:r w:rsidR="0040075D">
      <w:rPr>
        <w:b/>
        <w:noProof/>
        <w:color w:val="FF0000"/>
      </w:rPr>
      <w:t>2</w:t>
    </w:r>
    <w:r w:rsidR="00776B65" w:rsidRPr="001C23ED">
      <w:rPr>
        <w:b/>
        <w:color w:val="FF0000"/>
      </w:rPr>
      <w:fldChar w:fldCharType="end"/>
    </w:r>
    <w:r w:rsidRPr="001C23ED">
      <w:rPr>
        <w:color w:val="FF0000"/>
      </w:rPr>
      <w:t xml:space="preserve"> sur </w:t>
    </w:r>
    <w:fldSimple w:instr="NUMPAGES  \* Arabic  \* MERGEFORMAT">
      <w:r w:rsidR="0040075D" w:rsidRPr="0040075D">
        <w:rPr>
          <w:b/>
          <w:noProof/>
          <w:color w:val="FF0000"/>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82" w:rsidRPr="00C22CCF" w:rsidRDefault="00776B65" w:rsidP="00693382">
    <w:pPr>
      <w:spacing w:after="0"/>
      <w:ind w:left="-851"/>
      <w:rPr>
        <w:rFonts w:ascii="Arial Rounded MT Bold" w:hAnsi="Arial Rounded MT Bold"/>
      </w:rPr>
    </w:pPr>
    <w:r>
      <w:rPr>
        <w:rFonts w:ascii="Arial Rounded MT Bold" w:hAnsi="Arial Rounded MT Bold"/>
        <w:noProof/>
      </w:rPr>
      <w:pict>
        <v:shapetype id="_x0000_t202" coordsize="21600,21600" o:spt="202" path="m,l,21600r21600,l21600,xe">
          <v:stroke joinstyle="miter"/>
          <v:path gradientshapeok="t" o:connecttype="rect"/>
        </v:shapetype>
        <v:shape id="Zone de texte 5" o:spid="_x0000_s4098" type="#_x0000_t202" style="position:absolute;left:0;text-align:left;margin-left:292.2pt;margin-top:14.45pt;width:198.5pt;height:41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" stroked="f" strokeweight=".5pt">
          <v:path arrowok="t"/>
          <v:textbox style="mso-next-textbox:#Zone de texte 5">
            <w:txbxContent>
              <w:p w:rsidR="00693382" w:rsidRPr="00C22CCF" w:rsidRDefault="00693382" w:rsidP="00693382">
                <w:pPr>
                  <w:spacing w:after="0"/>
                  <w:ind w:left="-851" w:right="-851"/>
                  <w:jc w:val="center"/>
                  <w:rPr>
                    <w:rFonts w:ascii="Arial Rounded MT Bold" w:hAnsi="Arial Rounded MT Bold"/>
                    <w:b/>
                    <w:sz w:val="44"/>
                    <w:szCs w:val="44"/>
                  </w:rPr>
                </w:pPr>
                <w:r w:rsidRPr="00C22CCF">
                  <w:rPr>
                    <w:rFonts w:ascii="Arial Rounded MT Bold" w:hAnsi="Arial Rounded MT Bold"/>
                    <w:b/>
                    <w:sz w:val="44"/>
                    <w:szCs w:val="44"/>
                  </w:rPr>
                  <w:t>www.fnme-cgt.fr</w:t>
                </w:r>
              </w:p>
              <w:p w:rsidR="00693382" w:rsidRPr="00C22CCF" w:rsidRDefault="00693382" w:rsidP="00693382">
                <w:pPr>
                  <w:jc w:val="right"/>
                  <w:rPr>
                    <w:rFonts w:ascii="Arial Rounded MT Bold" w:hAnsi="Arial Rounded MT Bold"/>
                    <w:b/>
                  </w:rPr>
                </w:pPr>
              </w:p>
            </w:txbxContent>
          </v:textbox>
        </v:shape>
      </w:pict>
    </w:r>
    <w:r w:rsidR="00693382" w:rsidRPr="00C22CCF">
      <w:rPr>
        <w:rFonts w:ascii="Arial Rounded MT Bold" w:hAnsi="Arial Rounded MT Bold"/>
      </w:rPr>
      <w:t xml:space="preserve">263 rue de Paris </w:t>
    </w:r>
    <w:r w:rsidR="00693382" w:rsidRPr="00C22CCF">
      <w:rPr>
        <w:rFonts w:ascii="Arial" w:hAnsi="Arial" w:cs="Arial"/>
        <w:sz w:val="16"/>
        <w:szCs w:val="16"/>
      </w:rPr>
      <w:t>●</w:t>
    </w:r>
    <w:r w:rsidR="00693382" w:rsidRPr="00C22CCF">
      <w:rPr>
        <w:rFonts w:ascii="Arial Rounded MT Bold" w:hAnsi="Arial Rounded MT Bold"/>
      </w:rPr>
      <w:t xml:space="preserve"> </w:t>
    </w:r>
    <w:r w:rsidR="00693382">
      <w:rPr>
        <w:rFonts w:ascii="Arial Rounded MT Bold" w:hAnsi="Arial Rounded MT Bold"/>
      </w:rPr>
      <w:t>93516</w:t>
    </w:r>
    <w:r w:rsidR="00693382" w:rsidRPr="00C22CCF">
      <w:rPr>
        <w:rFonts w:ascii="Arial Rounded MT Bold" w:hAnsi="Arial Rounded MT Bold"/>
      </w:rPr>
      <w:t xml:space="preserve"> Montreuil</w:t>
    </w:r>
    <w:r w:rsidR="00693382">
      <w:rPr>
        <w:rFonts w:ascii="Arial Rounded MT Bold" w:hAnsi="Arial Rounded MT Bold"/>
      </w:rPr>
      <w:t xml:space="preserve"> Cedex</w:t>
    </w:r>
  </w:p>
  <w:p w:rsidR="00693382" w:rsidRPr="00C22CCF" w:rsidRDefault="00693382" w:rsidP="00693382">
    <w:pPr>
      <w:spacing w:after="0"/>
      <w:ind w:left="-851" w:right="-851"/>
      <w:rPr>
        <w:rFonts w:ascii="Arial Rounded MT Bold" w:hAnsi="Arial Rounded MT Bold"/>
        <w:sz w:val="40"/>
        <w:szCs w:val="40"/>
      </w:rPr>
    </w:pPr>
    <w:r w:rsidRPr="00C22CCF">
      <w:rPr>
        <w:rFonts w:ascii="Arial Rounded MT Bold" w:hAnsi="Arial Rounded MT Bold"/>
      </w:rPr>
      <w:t xml:space="preserve">Tél : 01 </w:t>
    </w:r>
    <w:r>
      <w:rPr>
        <w:rFonts w:ascii="Arial Rounded MT Bold" w:hAnsi="Arial Rounded MT Bold"/>
      </w:rPr>
      <w:t>55 82 78 00</w:t>
    </w:r>
    <w:r w:rsidRPr="00C22CCF">
      <w:rPr>
        <w:rFonts w:ascii="Arial Rounded MT Bold" w:hAnsi="Arial Rounded MT Bold"/>
      </w:rPr>
      <w:t xml:space="preserve"> </w:t>
    </w:r>
    <w:r w:rsidRPr="00C22CCF">
      <w:rPr>
        <w:rFonts w:ascii="Arial" w:hAnsi="Arial" w:cs="Arial"/>
        <w:sz w:val="16"/>
        <w:szCs w:val="16"/>
      </w:rPr>
      <w:t>●</w:t>
    </w:r>
    <w:r>
      <w:rPr>
        <w:rFonts w:ascii="Arial Rounded MT Bold" w:hAnsi="Arial Rounded MT Bold"/>
      </w:rPr>
      <w:t xml:space="preserve"> Fax : 01 55 82 78 20</w:t>
    </w:r>
  </w:p>
  <w:p w:rsidR="00693382" w:rsidRPr="00C22CCF" w:rsidRDefault="00776B65" w:rsidP="00693382">
    <w:pPr>
      <w:spacing w:after="0"/>
      <w:ind w:left="-851"/>
      <w:rPr>
        <w:rFonts w:ascii="Arial Rounded MT Bold" w:hAnsi="Arial Rounded MT Bold"/>
        <w:b/>
        <w:sz w:val="32"/>
        <w:szCs w:val="32"/>
      </w:rPr>
    </w:pPr>
    <w:r>
      <w:rPr>
        <w:rFonts w:ascii="Arial Rounded MT Bold" w:hAnsi="Arial Rounded MT Bold"/>
        <w:b/>
        <w:noProof/>
        <w:sz w:val="32"/>
        <w:szCs w:val="32"/>
      </w:rPr>
      <w:pict>
        <v:line id="Connecteur droit 9" o:spid="_x0000_s4097" style="position:absolute;left:0;text-align:left;flip:y;z-index:251663360;visibility:visible" from="-42.35pt,16.85pt" to="493.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" strokecolor="red" strokeweight="2.25pt">
          <o:lock v:ext="edit" shapetype="f"/>
        </v:line>
      </w:pict>
    </w:r>
    <w:r w:rsidR="00693382" w:rsidRPr="00C22CCF">
      <w:rPr>
        <w:rFonts w:ascii="Arial Rounded MT Bold" w:hAnsi="Arial Rounded MT Bold"/>
        <w:b/>
        <w:sz w:val="32"/>
        <w:szCs w:val="32"/>
      </w:rPr>
      <w:t>fnme@fnme-cgt.fr</w:t>
    </w:r>
  </w:p>
  <w:p w:rsidR="00693382" w:rsidRPr="001C23ED" w:rsidRDefault="00693382" w:rsidP="00693382">
    <w:pPr>
      <w:pStyle w:val="Pieddepage"/>
      <w:ind w:left="-851"/>
      <w:rPr>
        <w:color w:val="FF0000"/>
      </w:rPr>
    </w:pPr>
    <w:r w:rsidRPr="001C23ED">
      <w:rPr>
        <w:color w:val="FF0000"/>
      </w:rPr>
      <w:t xml:space="preserve">Page </w:t>
    </w:r>
    <w:r w:rsidR="00776B65" w:rsidRPr="001C23ED">
      <w:rPr>
        <w:b/>
        <w:color w:val="FF0000"/>
      </w:rPr>
      <w:fldChar w:fldCharType="begin"/>
    </w:r>
    <w:r w:rsidRPr="001C23ED">
      <w:rPr>
        <w:b/>
        <w:color w:val="FF0000"/>
      </w:rPr>
      <w:instrText>PAGE  \* Arabic  \* MERGEFORMAT</w:instrText>
    </w:r>
    <w:r w:rsidR="00776B65" w:rsidRPr="001C23ED">
      <w:rPr>
        <w:b/>
        <w:color w:val="FF0000"/>
      </w:rPr>
      <w:fldChar w:fldCharType="separate"/>
    </w:r>
    <w:r w:rsidR="0040075D">
      <w:rPr>
        <w:b/>
        <w:noProof/>
        <w:color w:val="FF0000"/>
      </w:rPr>
      <w:t>1</w:t>
    </w:r>
    <w:r w:rsidR="00776B65" w:rsidRPr="001C23ED">
      <w:rPr>
        <w:b/>
        <w:color w:val="FF0000"/>
      </w:rPr>
      <w:fldChar w:fldCharType="end"/>
    </w:r>
    <w:r w:rsidRPr="001C23ED">
      <w:rPr>
        <w:color w:val="FF0000"/>
      </w:rPr>
      <w:t xml:space="preserve"> sur </w:t>
    </w:r>
    <w:fldSimple w:instr="NUMPAGES  \* Arabic  \* MERGEFORMAT">
      <w:r w:rsidR="0040075D" w:rsidRPr="0040075D">
        <w:rPr>
          <w:b/>
          <w:noProof/>
          <w:color w:val="FF000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EBE" w:rsidRDefault="00C06EBE" w:rsidP="005144A5">
      <w:pPr>
        <w:spacing w:after="0" w:line="240" w:lineRule="auto"/>
      </w:pPr>
      <w:r>
        <w:separator/>
      </w:r>
    </w:p>
  </w:footnote>
  <w:footnote w:type="continuationSeparator" w:id="0">
    <w:p w:rsidR="00C06EBE" w:rsidRDefault="00C06EBE" w:rsidP="00514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44589"/>
    <w:multiLevelType w:val="hybridMultilevel"/>
    <w:tmpl w:val="E1122C90"/>
    <w:lvl w:ilvl="0" w:tplc="E1A285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C35515"/>
    <w:multiLevelType w:val="hybridMultilevel"/>
    <w:tmpl w:val="B1F826F2"/>
    <w:lvl w:ilvl="0" w:tplc="99DC183A">
      <w:start w:val="1"/>
      <w:numFmt w:val="upperRoman"/>
      <w:pStyle w:val="TM1"/>
      <w:lvlText w:val="%1."/>
      <w:lvlJc w:val="righ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47D87D26"/>
    <w:multiLevelType w:val="hybridMultilevel"/>
    <w:tmpl w:val="8DA2EB6E"/>
    <w:lvl w:ilvl="0" w:tplc="040C0001">
      <w:start w:val="1"/>
      <w:numFmt w:val="bullet"/>
      <w:lvlText w:val=""/>
      <w:lvlJc w:val="left"/>
      <w:pPr>
        <w:ind w:left="1283" w:hanging="360"/>
      </w:pPr>
      <w:rPr>
        <w:rFonts w:ascii="Symbol" w:hAnsi="Symbol"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3">
    <w:nsid w:val="49132A19"/>
    <w:multiLevelType w:val="hybridMultilevel"/>
    <w:tmpl w:val="2B0A93C6"/>
    <w:lvl w:ilvl="0" w:tplc="6246A658">
      <w:numFmt w:val="bullet"/>
      <w:lvlText w:val="-"/>
      <w:lvlJc w:val="left"/>
      <w:pPr>
        <w:ind w:left="76" w:hanging="360"/>
      </w:pPr>
      <w:rPr>
        <w:rFonts w:ascii="Calibri" w:eastAsiaTheme="minorHAnsi" w:hAnsi="Calibri" w:cstheme="minorHAns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4">
    <w:nsid w:val="56DE5E12"/>
    <w:multiLevelType w:val="hybridMultilevel"/>
    <w:tmpl w:val="5D88B89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nsid w:val="62453CAD"/>
    <w:multiLevelType w:val="hybridMultilevel"/>
    <w:tmpl w:val="0906A0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9A3EDA"/>
    <w:multiLevelType w:val="hybridMultilevel"/>
    <w:tmpl w:val="BC268148"/>
    <w:lvl w:ilvl="0" w:tplc="FE8609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21506">
      <o:colormru v:ext="edit" colors="#de340c,#e5170a,#e50000,#e5001b,#d9001b,#d8001b"/>
    </o:shapedefaults>
    <o:shapelayout v:ext="edit">
      <o:idmap v:ext="edit" data="4"/>
    </o:shapelayout>
  </w:hdrShapeDefaults>
  <w:footnotePr>
    <w:footnote w:id="-1"/>
    <w:footnote w:id="0"/>
  </w:footnotePr>
  <w:endnotePr>
    <w:endnote w:id="-1"/>
    <w:endnote w:id="0"/>
  </w:endnotePr>
  <w:compat>
    <w:useFELayout/>
  </w:compat>
  <w:rsids>
    <w:rsidRoot w:val="007270BC"/>
    <w:rsid w:val="00014E06"/>
    <w:rsid w:val="00036DE5"/>
    <w:rsid w:val="00052540"/>
    <w:rsid w:val="00063A39"/>
    <w:rsid w:val="000714B2"/>
    <w:rsid w:val="00086527"/>
    <w:rsid w:val="00086C37"/>
    <w:rsid w:val="000A603E"/>
    <w:rsid w:val="000B49D5"/>
    <w:rsid w:val="000B55D6"/>
    <w:rsid w:val="000B73F0"/>
    <w:rsid w:val="000E0273"/>
    <w:rsid w:val="000E0E4C"/>
    <w:rsid w:val="000E6C74"/>
    <w:rsid w:val="000F29DA"/>
    <w:rsid w:val="000F7A8E"/>
    <w:rsid w:val="001006B9"/>
    <w:rsid w:val="001255FB"/>
    <w:rsid w:val="0013363F"/>
    <w:rsid w:val="00142384"/>
    <w:rsid w:val="001504A2"/>
    <w:rsid w:val="00151DDD"/>
    <w:rsid w:val="001C23ED"/>
    <w:rsid w:val="001D66B0"/>
    <w:rsid w:val="001F195D"/>
    <w:rsid w:val="001F3977"/>
    <w:rsid w:val="00204C07"/>
    <w:rsid w:val="00211656"/>
    <w:rsid w:val="00216EAD"/>
    <w:rsid w:val="0025274F"/>
    <w:rsid w:val="00256F08"/>
    <w:rsid w:val="00266F60"/>
    <w:rsid w:val="00275161"/>
    <w:rsid w:val="0028678E"/>
    <w:rsid w:val="002A468F"/>
    <w:rsid w:val="002B683E"/>
    <w:rsid w:val="00320EAF"/>
    <w:rsid w:val="00321629"/>
    <w:rsid w:val="0033333A"/>
    <w:rsid w:val="0034144C"/>
    <w:rsid w:val="0036005F"/>
    <w:rsid w:val="00380465"/>
    <w:rsid w:val="0038636B"/>
    <w:rsid w:val="003902F3"/>
    <w:rsid w:val="003A05AB"/>
    <w:rsid w:val="003A4AF1"/>
    <w:rsid w:val="003B730A"/>
    <w:rsid w:val="003E545E"/>
    <w:rsid w:val="0040075D"/>
    <w:rsid w:val="00403C63"/>
    <w:rsid w:val="00415C24"/>
    <w:rsid w:val="00417F68"/>
    <w:rsid w:val="00420CB5"/>
    <w:rsid w:val="004478C2"/>
    <w:rsid w:val="00461422"/>
    <w:rsid w:val="00496B91"/>
    <w:rsid w:val="004A3E48"/>
    <w:rsid w:val="004B6DA0"/>
    <w:rsid w:val="004C22F0"/>
    <w:rsid w:val="005144A5"/>
    <w:rsid w:val="00515575"/>
    <w:rsid w:val="0052265C"/>
    <w:rsid w:val="00532D66"/>
    <w:rsid w:val="00544CEC"/>
    <w:rsid w:val="00555A1D"/>
    <w:rsid w:val="0055646B"/>
    <w:rsid w:val="00572E3C"/>
    <w:rsid w:val="005A67AC"/>
    <w:rsid w:val="005D51EA"/>
    <w:rsid w:val="005D749F"/>
    <w:rsid w:val="005E73F6"/>
    <w:rsid w:val="005F5E3E"/>
    <w:rsid w:val="005F629F"/>
    <w:rsid w:val="005F69DC"/>
    <w:rsid w:val="00604F10"/>
    <w:rsid w:val="00624284"/>
    <w:rsid w:val="00624A3A"/>
    <w:rsid w:val="006669E7"/>
    <w:rsid w:val="006710EF"/>
    <w:rsid w:val="00671A98"/>
    <w:rsid w:val="00671E88"/>
    <w:rsid w:val="00693382"/>
    <w:rsid w:val="006A1021"/>
    <w:rsid w:val="006A1ED1"/>
    <w:rsid w:val="006A29AF"/>
    <w:rsid w:val="006A6881"/>
    <w:rsid w:val="006B297B"/>
    <w:rsid w:val="006C3B12"/>
    <w:rsid w:val="006D2052"/>
    <w:rsid w:val="006F4610"/>
    <w:rsid w:val="0071101D"/>
    <w:rsid w:val="007270BC"/>
    <w:rsid w:val="007644D4"/>
    <w:rsid w:val="00776B65"/>
    <w:rsid w:val="00782C8C"/>
    <w:rsid w:val="00784EF9"/>
    <w:rsid w:val="007A0F10"/>
    <w:rsid w:val="007A2B83"/>
    <w:rsid w:val="007C08D4"/>
    <w:rsid w:val="007C744A"/>
    <w:rsid w:val="007D344A"/>
    <w:rsid w:val="007F3EE7"/>
    <w:rsid w:val="00815D91"/>
    <w:rsid w:val="00816B59"/>
    <w:rsid w:val="00821B89"/>
    <w:rsid w:val="00831FDA"/>
    <w:rsid w:val="00832D79"/>
    <w:rsid w:val="008519AF"/>
    <w:rsid w:val="008731C5"/>
    <w:rsid w:val="00873445"/>
    <w:rsid w:val="008A094B"/>
    <w:rsid w:val="008A0BC5"/>
    <w:rsid w:val="008A1C90"/>
    <w:rsid w:val="008B61AC"/>
    <w:rsid w:val="008C0699"/>
    <w:rsid w:val="008C49A5"/>
    <w:rsid w:val="008C58C1"/>
    <w:rsid w:val="008D725D"/>
    <w:rsid w:val="008F1C47"/>
    <w:rsid w:val="008F66DD"/>
    <w:rsid w:val="0090511E"/>
    <w:rsid w:val="00905FDF"/>
    <w:rsid w:val="00925746"/>
    <w:rsid w:val="009263A8"/>
    <w:rsid w:val="00930B63"/>
    <w:rsid w:val="00935FB5"/>
    <w:rsid w:val="00940A6F"/>
    <w:rsid w:val="00944694"/>
    <w:rsid w:val="00947C7B"/>
    <w:rsid w:val="0096176C"/>
    <w:rsid w:val="009710D0"/>
    <w:rsid w:val="00995BB6"/>
    <w:rsid w:val="009B004A"/>
    <w:rsid w:val="009B37E6"/>
    <w:rsid w:val="009D151A"/>
    <w:rsid w:val="009D15A9"/>
    <w:rsid w:val="009D1B1F"/>
    <w:rsid w:val="00A20C54"/>
    <w:rsid w:val="00A26125"/>
    <w:rsid w:val="00A315BB"/>
    <w:rsid w:val="00A36C17"/>
    <w:rsid w:val="00A57A81"/>
    <w:rsid w:val="00A64E18"/>
    <w:rsid w:val="00A67992"/>
    <w:rsid w:val="00A67D04"/>
    <w:rsid w:val="00A700F3"/>
    <w:rsid w:val="00A92DC0"/>
    <w:rsid w:val="00A94BED"/>
    <w:rsid w:val="00AA259F"/>
    <w:rsid w:val="00AB6AF3"/>
    <w:rsid w:val="00AD69D3"/>
    <w:rsid w:val="00AE1ACD"/>
    <w:rsid w:val="00AF70F4"/>
    <w:rsid w:val="00B04EAC"/>
    <w:rsid w:val="00B36170"/>
    <w:rsid w:val="00B6784C"/>
    <w:rsid w:val="00B710BE"/>
    <w:rsid w:val="00B71A86"/>
    <w:rsid w:val="00B71AF0"/>
    <w:rsid w:val="00B8535B"/>
    <w:rsid w:val="00B85DB4"/>
    <w:rsid w:val="00BA003F"/>
    <w:rsid w:val="00BA0A5B"/>
    <w:rsid w:val="00BA2047"/>
    <w:rsid w:val="00BE7252"/>
    <w:rsid w:val="00BE72E5"/>
    <w:rsid w:val="00BF3E4B"/>
    <w:rsid w:val="00C0652B"/>
    <w:rsid w:val="00C06EBE"/>
    <w:rsid w:val="00C11947"/>
    <w:rsid w:val="00C22B52"/>
    <w:rsid w:val="00C22CCF"/>
    <w:rsid w:val="00C66821"/>
    <w:rsid w:val="00C66AAC"/>
    <w:rsid w:val="00C73353"/>
    <w:rsid w:val="00C80D92"/>
    <w:rsid w:val="00C810AC"/>
    <w:rsid w:val="00C82FE3"/>
    <w:rsid w:val="00C953E8"/>
    <w:rsid w:val="00C954B8"/>
    <w:rsid w:val="00CC42FF"/>
    <w:rsid w:val="00D017C0"/>
    <w:rsid w:val="00D214F1"/>
    <w:rsid w:val="00D22433"/>
    <w:rsid w:val="00D24AD5"/>
    <w:rsid w:val="00D403B4"/>
    <w:rsid w:val="00D726B8"/>
    <w:rsid w:val="00D81D0F"/>
    <w:rsid w:val="00DB2ED4"/>
    <w:rsid w:val="00DD2C83"/>
    <w:rsid w:val="00DD36C7"/>
    <w:rsid w:val="00DF7CAF"/>
    <w:rsid w:val="00E108D5"/>
    <w:rsid w:val="00E34270"/>
    <w:rsid w:val="00E56CA8"/>
    <w:rsid w:val="00E64C24"/>
    <w:rsid w:val="00E81661"/>
    <w:rsid w:val="00E858D5"/>
    <w:rsid w:val="00E87260"/>
    <w:rsid w:val="00EA4E8D"/>
    <w:rsid w:val="00EC609A"/>
    <w:rsid w:val="00ED0ABA"/>
    <w:rsid w:val="00ED2D18"/>
    <w:rsid w:val="00EE1A53"/>
    <w:rsid w:val="00EF7863"/>
    <w:rsid w:val="00F031F3"/>
    <w:rsid w:val="00F36813"/>
    <w:rsid w:val="00F46CE1"/>
    <w:rsid w:val="00F56291"/>
    <w:rsid w:val="00F6399E"/>
    <w:rsid w:val="00F7618A"/>
    <w:rsid w:val="00F76EFB"/>
    <w:rsid w:val="00F77EA6"/>
    <w:rsid w:val="00F8667B"/>
    <w:rsid w:val="00F941CD"/>
    <w:rsid w:val="00FB2308"/>
    <w:rsid w:val="00FC0614"/>
    <w:rsid w:val="00FC2400"/>
    <w:rsid w:val="00FD7F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de340c,#e5170a,#e50000,#e5001b,#d9001b,#d8001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68"/>
  </w:style>
  <w:style w:type="paragraph" w:styleId="Titre1">
    <w:name w:val="heading 1"/>
    <w:basedOn w:val="Normal"/>
    <w:next w:val="Normal"/>
    <w:link w:val="Titre1Car"/>
    <w:qFormat/>
    <w:rsid w:val="00624284"/>
    <w:pPr>
      <w:keepNext/>
      <w:spacing w:after="0" w:line="240" w:lineRule="auto"/>
      <w:ind w:firstLine="708"/>
      <w:jc w:val="both"/>
      <w:outlineLvl w:val="0"/>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70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0BC"/>
    <w:rPr>
      <w:rFonts w:ascii="Tahoma" w:hAnsi="Tahoma" w:cs="Tahoma"/>
      <w:sz w:val="16"/>
      <w:szCs w:val="16"/>
    </w:rPr>
  </w:style>
  <w:style w:type="paragraph" w:styleId="En-tte">
    <w:name w:val="header"/>
    <w:basedOn w:val="Normal"/>
    <w:link w:val="En-tteCar"/>
    <w:uiPriority w:val="99"/>
    <w:unhideWhenUsed/>
    <w:rsid w:val="005144A5"/>
    <w:pPr>
      <w:tabs>
        <w:tab w:val="center" w:pos="4536"/>
        <w:tab w:val="right" w:pos="9072"/>
      </w:tabs>
      <w:spacing w:after="0" w:line="240" w:lineRule="auto"/>
    </w:pPr>
  </w:style>
  <w:style w:type="character" w:customStyle="1" w:styleId="En-tteCar">
    <w:name w:val="En-tête Car"/>
    <w:basedOn w:val="Policepardfaut"/>
    <w:link w:val="En-tte"/>
    <w:uiPriority w:val="99"/>
    <w:rsid w:val="005144A5"/>
  </w:style>
  <w:style w:type="paragraph" w:styleId="Pieddepage">
    <w:name w:val="footer"/>
    <w:basedOn w:val="Normal"/>
    <w:link w:val="PieddepageCar"/>
    <w:uiPriority w:val="99"/>
    <w:unhideWhenUsed/>
    <w:rsid w:val="005144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44A5"/>
  </w:style>
  <w:style w:type="paragraph" w:styleId="Paragraphedeliste">
    <w:name w:val="List Paragraph"/>
    <w:basedOn w:val="Normal"/>
    <w:uiPriority w:val="34"/>
    <w:qFormat/>
    <w:rsid w:val="00B8535B"/>
    <w:pPr>
      <w:ind w:left="720"/>
      <w:contextualSpacing/>
    </w:pPr>
  </w:style>
  <w:style w:type="character" w:customStyle="1" w:styleId="Titre1Car">
    <w:name w:val="Titre 1 Car"/>
    <w:basedOn w:val="Policepardfaut"/>
    <w:link w:val="Titre1"/>
    <w:rsid w:val="00624284"/>
    <w:rPr>
      <w:rFonts w:ascii="Times New Roman" w:eastAsia="Times New Roman" w:hAnsi="Times New Roman" w:cs="Times New Roman"/>
      <w:b/>
      <w:bCs/>
      <w:sz w:val="28"/>
      <w:szCs w:val="28"/>
      <w:lang w:eastAsia="fr-FR"/>
    </w:rPr>
  </w:style>
  <w:style w:type="character" w:styleId="Lienhypertexte">
    <w:name w:val="Hyperlink"/>
    <w:basedOn w:val="Policepardfaut"/>
    <w:uiPriority w:val="99"/>
    <w:rsid w:val="00624284"/>
    <w:rPr>
      <w:color w:val="0000FF"/>
      <w:u w:val="single"/>
    </w:rPr>
  </w:style>
  <w:style w:type="paragraph" w:styleId="TM1">
    <w:name w:val="toc 1"/>
    <w:basedOn w:val="Normal"/>
    <w:next w:val="Normal"/>
    <w:autoRedefine/>
    <w:uiPriority w:val="39"/>
    <w:unhideWhenUsed/>
    <w:qFormat/>
    <w:rsid w:val="00624284"/>
    <w:pPr>
      <w:numPr>
        <w:numId w:val="4"/>
      </w:numPr>
      <w:tabs>
        <w:tab w:val="left" w:pos="-142"/>
        <w:tab w:val="right" w:leader="dot" w:pos="9628"/>
      </w:tabs>
      <w:spacing w:before="40" w:after="40" w:line="240" w:lineRule="auto"/>
      <w:ind w:left="-284" w:right="-141" w:firstLine="0"/>
    </w:pPr>
    <w:rPr>
      <w:rFonts w:ascii="Arial" w:eastAsia="Times New Roman" w:hAnsi="Arial" w:cs="Arial"/>
      <w:noProof/>
      <w:szCs w:val="24"/>
    </w:rPr>
  </w:style>
  <w:style w:type="paragraph" w:customStyle="1" w:styleId="SujetOrdredujour">
    <w:name w:val="Sujet Ordre du jour"/>
    <w:basedOn w:val="Titre1"/>
    <w:qFormat/>
    <w:rsid w:val="006A1ED1"/>
    <w:pPr>
      <w:ind w:left="-284" w:right="-141" w:firstLine="0"/>
    </w:pPr>
    <w:rPr>
      <w:rFonts w:asciiTheme="minorHAnsi" w:hAnsiTheme="minorHAnsi" w:cs="Arial"/>
      <w:color w:val="C00000"/>
      <w:u w:val="single"/>
    </w:rPr>
  </w:style>
  <w:style w:type="paragraph" w:customStyle="1" w:styleId="PrsentationetexpertCGT">
    <w:name w:val="Présentation et expert CGT"/>
    <w:basedOn w:val="Normal"/>
    <w:qFormat/>
    <w:rsid w:val="00EA4E8D"/>
    <w:pPr>
      <w:autoSpaceDE w:val="0"/>
      <w:autoSpaceDN w:val="0"/>
      <w:adjustRightInd w:val="0"/>
      <w:spacing w:after="0"/>
      <w:ind w:left="-284" w:right="-141"/>
      <w:jc w:val="both"/>
    </w:pPr>
    <w:rPr>
      <w:rFonts w:ascii="Arial Narrow" w:hAnsi="Arial Narrow" w:cs="Arial"/>
      <w:i/>
      <w:color w:val="000000"/>
    </w:rPr>
  </w:style>
  <w:style w:type="paragraph" w:customStyle="1" w:styleId="Texte">
    <w:name w:val="Texte"/>
    <w:basedOn w:val="Normal"/>
    <w:qFormat/>
    <w:rsid w:val="00C80D92"/>
    <w:pPr>
      <w:spacing w:after="0"/>
      <w:ind w:left="-284" w:right="-141"/>
      <w:jc w:val="both"/>
    </w:pPr>
    <w:rPr>
      <w:rFonts w:ascii="Arial Narrow" w:hAnsi="Arial Narrow"/>
    </w:rPr>
  </w:style>
  <w:style w:type="paragraph" w:customStyle="1" w:styleId="Annexe">
    <w:name w:val="Annexe"/>
    <w:basedOn w:val="Normal"/>
    <w:qFormat/>
    <w:rsid w:val="00C80D92"/>
    <w:pPr>
      <w:spacing w:after="0"/>
      <w:ind w:left="-284" w:right="-141"/>
      <w:jc w:val="both"/>
    </w:pPr>
    <w:rPr>
      <w:rFonts w:ascii="Arial Narrow" w:hAnsi="Arial Narrow"/>
      <w:b/>
      <w:color w:val="FF0000"/>
      <w:u w:val="single"/>
    </w:rPr>
  </w:style>
  <w:style w:type="paragraph" w:customStyle="1" w:styleId="Votes">
    <w:name w:val="Votes"/>
    <w:basedOn w:val="SujetOrdredujour"/>
    <w:qFormat/>
    <w:rsid w:val="00461422"/>
    <w:rPr>
      <w:color w:val="FF0000"/>
    </w:rPr>
  </w:style>
  <w:style w:type="paragraph" w:styleId="Retraitcorpsdetexte">
    <w:name w:val="Body Text Indent"/>
    <w:basedOn w:val="Normal"/>
    <w:link w:val="RetraitcorpsdetexteCar"/>
    <w:semiHidden/>
    <w:rsid w:val="00266F60"/>
    <w:pPr>
      <w:spacing w:after="0" w:line="240" w:lineRule="auto"/>
      <w:ind w:left="285" w:firstLine="708"/>
    </w:pPr>
    <w:rPr>
      <w:rFonts w:ascii="Arial" w:eastAsia="Times New Roman" w:hAnsi="Arial" w:cs="Arial"/>
      <w:i/>
      <w:iCs/>
      <w:szCs w:val="20"/>
    </w:rPr>
  </w:style>
  <w:style w:type="character" w:customStyle="1" w:styleId="RetraitcorpsdetexteCar">
    <w:name w:val="Retrait corps de texte Car"/>
    <w:basedOn w:val="Policepardfaut"/>
    <w:link w:val="Retraitcorpsdetexte"/>
    <w:semiHidden/>
    <w:rsid w:val="00266F60"/>
    <w:rPr>
      <w:rFonts w:ascii="Arial" w:eastAsia="Times New Roman" w:hAnsi="Arial" w:cs="Arial"/>
      <w:i/>
      <w:iCs/>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24284"/>
    <w:pPr>
      <w:keepNext/>
      <w:spacing w:after="0" w:line="240" w:lineRule="auto"/>
      <w:ind w:firstLine="708"/>
      <w:jc w:val="both"/>
      <w:outlineLvl w:val="0"/>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70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0BC"/>
    <w:rPr>
      <w:rFonts w:ascii="Tahoma" w:hAnsi="Tahoma" w:cs="Tahoma"/>
      <w:sz w:val="16"/>
      <w:szCs w:val="16"/>
    </w:rPr>
  </w:style>
  <w:style w:type="paragraph" w:styleId="En-tte">
    <w:name w:val="header"/>
    <w:basedOn w:val="Normal"/>
    <w:link w:val="En-tteCar"/>
    <w:uiPriority w:val="99"/>
    <w:unhideWhenUsed/>
    <w:rsid w:val="005144A5"/>
    <w:pPr>
      <w:tabs>
        <w:tab w:val="center" w:pos="4536"/>
        <w:tab w:val="right" w:pos="9072"/>
      </w:tabs>
      <w:spacing w:after="0" w:line="240" w:lineRule="auto"/>
    </w:pPr>
  </w:style>
  <w:style w:type="character" w:customStyle="1" w:styleId="En-tteCar">
    <w:name w:val="En-tête Car"/>
    <w:basedOn w:val="Policepardfaut"/>
    <w:link w:val="En-tte"/>
    <w:uiPriority w:val="99"/>
    <w:rsid w:val="005144A5"/>
  </w:style>
  <w:style w:type="paragraph" w:styleId="Pieddepage">
    <w:name w:val="footer"/>
    <w:basedOn w:val="Normal"/>
    <w:link w:val="PieddepageCar"/>
    <w:uiPriority w:val="99"/>
    <w:unhideWhenUsed/>
    <w:rsid w:val="005144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44A5"/>
  </w:style>
  <w:style w:type="paragraph" w:styleId="Paragraphedeliste">
    <w:name w:val="List Paragraph"/>
    <w:basedOn w:val="Normal"/>
    <w:uiPriority w:val="34"/>
    <w:qFormat/>
    <w:rsid w:val="00B8535B"/>
    <w:pPr>
      <w:ind w:left="720"/>
      <w:contextualSpacing/>
    </w:pPr>
  </w:style>
  <w:style w:type="character" w:customStyle="1" w:styleId="Titre1Car">
    <w:name w:val="Titre 1 Car"/>
    <w:basedOn w:val="Policepardfaut"/>
    <w:link w:val="Titre1"/>
    <w:rsid w:val="00624284"/>
    <w:rPr>
      <w:rFonts w:ascii="Times New Roman" w:eastAsia="Times New Roman" w:hAnsi="Times New Roman" w:cs="Times New Roman"/>
      <w:b/>
      <w:bCs/>
      <w:sz w:val="28"/>
      <w:szCs w:val="28"/>
      <w:lang w:eastAsia="fr-FR"/>
    </w:rPr>
  </w:style>
  <w:style w:type="character" w:styleId="Lienhypertexte">
    <w:name w:val="Hyperlink"/>
    <w:basedOn w:val="Policepardfaut"/>
    <w:uiPriority w:val="99"/>
    <w:rsid w:val="00624284"/>
    <w:rPr>
      <w:color w:val="0000FF"/>
      <w:u w:val="single"/>
    </w:rPr>
  </w:style>
  <w:style w:type="paragraph" w:styleId="TM1">
    <w:name w:val="toc 1"/>
    <w:basedOn w:val="Normal"/>
    <w:next w:val="Normal"/>
    <w:autoRedefine/>
    <w:uiPriority w:val="39"/>
    <w:unhideWhenUsed/>
    <w:qFormat/>
    <w:rsid w:val="00624284"/>
    <w:pPr>
      <w:numPr>
        <w:numId w:val="4"/>
      </w:numPr>
      <w:tabs>
        <w:tab w:val="left" w:pos="-142"/>
        <w:tab w:val="right" w:leader="dot" w:pos="9628"/>
      </w:tabs>
      <w:spacing w:before="40" w:after="40" w:line="240" w:lineRule="auto"/>
      <w:ind w:left="-284" w:right="-141" w:firstLine="0"/>
    </w:pPr>
    <w:rPr>
      <w:rFonts w:ascii="Arial" w:eastAsia="Times New Roman" w:hAnsi="Arial" w:cs="Arial"/>
      <w:noProof/>
      <w:szCs w:val="24"/>
    </w:rPr>
  </w:style>
  <w:style w:type="paragraph" w:customStyle="1" w:styleId="SujetOrdredujour">
    <w:name w:val="Sujet Ordre du jour"/>
    <w:basedOn w:val="Titre1"/>
    <w:qFormat/>
    <w:rsid w:val="006A1ED1"/>
    <w:pPr>
      <w:ind w:left="-284" w:right="-141" w:firstLine="0"/>
    </w:pPr>
    <w:rPr>
      <w:rFonts w:asciiTheme="minorHAnsi" w:hAnsiTheme="minorHAnsi" w:cs="Arial"/>
      <w:color w:val="C00000"/>
      <w:u w:val="single"/>
    </w:rPr>
  </w:style>
  <w:style w:type="paragraph" w:customStyle="1" w:styleId="PrsentationetexpertCGT">
    <w:name w:val="Présentation et expert CGT"/>
    <w:basedOn w:val="Normal"/>
    <w:qFormat/>
    <w:rsid w:val="00EA4E8D"/>
    <w:pPr>
      <w:autoSpaceDE w:val="0"/>
      <w:autoSpaceDN w:val="0"/>
      <w:adjustRightInd w:val="0"/>
      <w:spacing w:after="0"/>
      <w:ind w:left="-284" w:right="-141"/>
      <w:jc w:val="both"/>
    </w:pPr>
    <w:rPr>
      <w:rFonts w:ascii="Arial Narrow" w:hAnsi="Arial Narrow" w:cs="Arial"/>
      <w:i/>
      <w:color w:val="000000"/>
    </w:rPr>
  </w:style>
  <w:style w:type="paragraph" w:customStyle="1" w:styleId="Texte">
    <w:name w:val="Texte"/>
    <w:basedOn w:val="Normal"/>
    <w:qFormat/>
    <w:rsid w:val="00C80D92"/>
    <w:pPr>
      <w:spacing w:after="0"/>
      <w:ind w:left="-284" w:right="-141"/>
      <w:jc w:val="both"/>
    </w:pPr>
    <w:rPr>
      <w:rFonts w:ascii="Arial Narrow" w:hAnsi="Arial Narrow"/>
    </w:rPr>
  </w:style>
  <w:style w:type="paragraph" w:customStyle="1" w:styleId="Annexe">
    <w:name w:val="Annexe"/>
    <w:basedOn w:val="Normal"/>
    <w:qFormat/>
    <w:rsid w:val="00C80D92"/>
    <w:pPr>
      <w:spacing w:after="0"/>
      <w:ind w:left="-284" w:right="-141"/>
      <w:jc w:val="both"/>
    </w:pPr>
    <w:rPr>
      <w:rFonts w:ascii="Arial Narrow" w:hAnsi="Arial Narrow"/>
      <w:b/>
      <w:color w:val="FF0000"/>
      <w:u w:val="single"/>
    </w:rPr>
  </w:style>
  <w:style w:type="paragraph" w:customStyle="1" w:styleId="Votes">
    <w:name w:val="Votes"/>
    <w:basedOn w:val="SujetOrdredujour"/>
    <w:qFormat/>
    <w:rsid w:val="00461422"/>
    <w:rPr>
      <w:color w:val="FF0000"/>
    </w:rPr>
  </w:style>
  <w:style w:type="paragraph" w:styleId="Retraitcorpsdetexte">
    <w:name w:val="Body Text Indent"/>
    <w:basedOn w:val="Normal"/>
    <w:link w:val="RetraitcorpsdetexteCar"/>
    <w:semiHidden/>
    <w:rsid w:val="00266F60"/>
    <w:pPr>
      <w:spacing w:after="0" w:line="240" w:lineRule="auto"/>
      <w:ind w:left="285" w:firstLine="708"/>
    </w:pPr>
    <w:rPr>
      <w:rFonts w:ascii="Arial" w:eastAsia="Times New Roman" w:hAnsi="Arial" w:cs="Arial"/>
      <w:i/>
      <w:iCs/>
      <w:szCs w:val="20"/>
    </w:rPr>
  </w:style>
  <w:style w:type="character" w:customStyle="1" w:styleId="RetraitcorpsdetexteCar">
    <w:name w:val="Retrait corps de texte Car"/>
    <w:basedOn w:val="Policepardfaut"/>
    <w:link w:val="Retraitcorpsdetexte"/>
    <w:semiHidden/>
    <w:rsid w:val="00266F60"/>
    <w:rPr>
      <w:rFonts w:ascii="Arial" w:eastAsia="Times New Roman" w:hAnsi="Arial" w:cs="Arial"/>
      <w:i/>
      <w:iCs/>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2A85-D062-4C9C-8465-4ADBCF8E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565</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E01713</cp:lastModifiedBy>
  <cp:revision>14</cp:revision>
  <cp:lastPrinted>2016-04-28T11:14:00Z</cp:lastPrinted>
  <dcterms:created xsi:type="dcterms:W3CDTF">2016-04-28T07:15:00Z</dcterms:created>
  <dcterms:modified xsi:type="dcterms:W3CDTF">2016-04-28T11:34:00Z</dcterms:modified>
</cp:coreProperties>
</file>